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07C18" w14:textId="2F534C0A" w:rsidR="00537A04" w:rsidRDefault="00537A04"/>
    <w:p w14:paraId="1E92A791" w14:textId="1D6F0ED3" w:rsidR="00537A04" w:rsidRPr="00537A04" w:rsidRDefault="00144C5B" w:rsidP="00CB234C">
      <w:pPr>
        <w:spacing w:after="0"/>
        <w:jc w:val="center"/>
        <w:rPr>
          <w:b/>
          <w:bCs/>
          <w:kern w:val="0"/>
          <w:sz w:val="48"/>
          <w:szCs w:val="48"/>
          <w14:ligatures w14:val="none"/>
        </w:rPr>
      </w:pPr>
      <w:r w:rsidRPr="00537A04">
        <w:rPr>
          <w:noProof/>
          <w:kern w:val="0"/>
          <w:sz w:val="48"/>
          <w:szCs w:val="48"/>
          <w14:ligatures w14:val="none"/>
        </w:rPr>
        <w:drawing>
          <wp:anchor distT="0" distB="0" distL="114300" distR="114300" simplePos="0" relativeHeight="251659264" behindDoc="1" locked="0" layoutInCell="1" allowOverlap="1" wp14:anchorId="64A30048" wp14:editId="51D0AB4F">
            <wp:simplePos x="0" y="0"/>
            <wp:positionH relativeFrom="column">
              <wp:posOffset>224155</wp:posOffset>
            </wp:positionH>
            <wp:positionV relativeFrom="paragraph">
              <wp:posOffset>5080</wp:posOffset>
            </wp:positionV>
            <wp:extent cx="790575" cy="791845"/>
            <wp:effectExtent l="0" t="0" r="9525" b="8255"/>
            <wp:wrapTight wrapText="bothSides">
              <wp:wrapPolygon edited="0">
                <wp:start x="0" y="0"/>
                <wp:lineTo x="0" y="21306"/>
                <wp:lineTo x="21340" y="21306"/>
                <wp:lineTo x="21340" y="0"/>
                <wp:lineTo x="0" y="0"/>
              </wp:wrapPolygon>
            </wp:wrapTight>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575" cy="791845"/>
                    </a:xfrm>
                    <a:prstGeom prst="rect">
                      <a:avLst/>
                    </a:prstGeom>
                  </pic:spPr>
                </pic:pic>
              </a:graphicData>
            </a:graphic>
            <wp14:sizeRelH relativeFrom="margin">
              <wp14:pctWidth>0</wp14:pctWidth>
            </wp14:sizeRelH>
            <wp14:sizeRelV relativeFrom="margin">
              <wp14:pctHeight>0</wp14:pctHeight>
            </wp14:sizeRelV>
          </wp:anchor>
        </w:drawing>
      </w:r>
      <w:r w:rsidRPr="00537A04">
        <w:rPr>
          <w:rFonts w:eastAsia="Times New Roman"/>
          <w:noProof/>
          <w:kern w:val="0"/>
          <w:sz w:val="48"/>
          <w:szCs w:val="48"/>
          <w14:ligatures w14:val="none"/>
        </w:rPr>
        <w:drawing>
          <wp:anchor distT="0" distB="0" distL="114300" distR="114300" simplePos="0" relativeHeight="251660288" behindDoc="1" locked="0" layoutInCell="1" allowOverlap="1" wp14:anchorId="7B33341F" wp14:editId="6830517F">
            <wp:simplePos x="0" y="0"/>
            <wp:positionH relativeFrom="margin">
              <wp:posOffset>7415530</wp:posOffset>
            </wp:positionH>
            <wp:positionV relativeFrom="paragraph">
              <wp:posOffset>4445</wp:posOffset>
            </wp:positionV>
            <wp:extent cx="942975" cy="783590"/>
            <wp:effectExtent l="0" t="0" r="9525" b="0"/>
            <wp:wrapTight wrapText="bothSides">
              <wp:wrapPolygon edited="0">
                <wp:start x="0" y="0"/>
                <wp:lineTo x="0" y="21005"/>
                <wp:lineTo x="21382" y="21005"/>
                <wp:lineTo x="21382"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9429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A04" w:rsidRPr="00537A04">
        <w:rPr>
          <w:b/>
          <w:bCs/>
          <w:kern w:val="0"/>
          <w:sz w:val="48"/>
          <w:szCs w:val="48"/>
          <w14:ligatures w14:val="none"/>
        </w:rPr>
        <w:t xml:space="preserve">«På </w:t>
      </w:r>
      <w:r w:rsidR="00DA686F">
        <w:rPr>
          <w:b/>
          <w:bCs/>
          <w:kern w:val="0"/>
          <w:sz w:val="48"/>
          <w:szCs w:val="48"/>
          <w14:ligatures w14:val="none"/>
        </w:rPr>
        <w:t>2</w:t>
      </w:r>
      <w:r w:rsidR="00537A04" w:rsidRPr="00537A04">
        <w:rPr>
          <w:b/>
          <w:bCs/>
          <w:kern w:val="0"/>
          <w:sz w:val="48"/>
          <w:szCs w:val="48"/>
          <w14:ligatures w14:val="none"/>
        </w:rPr>
        <w:t xml:space="preserve"> hjul fra Lindesnes til Nordkapp»</w:t>
      </w:r>
    </w:p>
    <w:p w14:paraId="64D5ACE3" w14:textId="5DFBBC2E" w:rsidR="00CB234C" w:rsidRDefault="00CB234C" w:rsidP="00CB234C">
      <w:pPr>
        <w:spacing w:after="0"/>
        <w:jc w:val="center"/>
        <w:rPr>
          <w:sz w:val="48"/>
          <w:szCs w:val="48"/>
        </w:rPr>
      </w:pPr>
      <w:r w:rsidRPr="00CB234C">
        <w:rPr>
          <w:sz w:val="48"/>
          <w:szCs w:val="48"/>
        </w:rPr>
        <w:t>26.juni – 7. juli</w:t>
      </w:r>
      <w:r w:rsidR="001163DB">
        <w:rPr>
          <w:sz w:val="48"/>
          <w:szCs w:val="48"/>
        </w:rPr>
        <w:t xml:space="preserve"> 2024</w:t>
      </w:r>
    </w:p>
    <w:p w14:paraId="365202BA" w14:textId="29EF6A0B" w:rsidR="00537A04" w:rsidRDefault="008D1882" w:rsidP="008D1882">
      <w:pPr>
        <w:rPr>
          <w:sz w:val="48"/>
          <w:szCs w:val="48"/>
        </w:rPr>
      </w:pPr>
      <w:r w:rsidRPr="008D1882">
        <w:rPr>
          <w:sz w:val="48"/>
          <w:szCs w:val="48"/>
        </w:rPr>
        <w:t xml:space="preserve">Etappe </w:t>
      </w:r>
      <w:r w:rsidR="00262906">
        <w:rPr>
          <w:sz w:val="48"/>
          <w:szCs w:val="48"/>
        </w:rPr>
        <w:t>2</w:t>
      </w:r>
      <w:r w:rsidR="005F3680">
        <w:rPr>
          <w:sz w:val="48"/>
          <w:szCs w:val="48"/>
        </w:rPr>
        <w:t xml:space="preserve"> av 12</w:t>
      </w:r>
      <w:r w:rsidRPr="008D1882">
        <w:rPr>
          <w:sz w:val="48"/>
          <w:szCs w:val="48"/>
        </w:rPr>
        <w:t xml:space="preserve">: </w:t>
      </w:r>
      <w:r w:rsidR="003D04D4">
        <w:rPr>
          <w:sz w:val="48"/>
          <w:szCs w:val="48"/>
        </w:rPr>
        <w:t xml:space="preserve">Torsdag </w:t>
      </w:r>
      <w:r w:rsidRPr="008D1882">
        <w:rPr>
          <w:sz w:val="48"/>
          <w:szCs w:val="48"/>
        </w:rPr>
        <w:t>2</w:t>
      </w:r>
      <w:r w:rsidR="00262906">
        <w:rPr>
          <w:sz w:val="48"/>
          <w:szCs w:val="48"/>
        </w:rPr>
        <w:t>7</w:t>
      </w:r>
      <w:r w:rsidRPr="008D1882">
        <w:rPr>
          <w:sz w:val="48"/>
          <w:szCs w:val="48"/>
        </w:rPr>
        <w:t xml:space="preserve">. juni </w:t>
      </w:r>
      <w:r w:rsidR="00262906">
        <w:rPr>
          <w:sz w:val="48"/>
          <w:szCs w:val="48"/>
        </w:rPr>
        <w:t>Bø</w:t>
      </w:r>
      <w:r w:rsidRPr="008D1882">
        <w:rPr>
          <w:sz w:val="48"/>
          <w:szCs w:val="48"/>
        </w:rPr>
        <w:t xml:space="preserve"> </w:t>
      </w:r>
      <w:r w:rsidR="005F3680">
        <w:rPr>
          <w:sz w:val="48"/>
          <w:szCs w:val="48"/>
        </w:rPr>
        <w:t>–</w:t>
      </w:r>
      <w:r w:rsidRPr="008D1882">
        <w:rPr>
          <w:sz w:val="48"/>
          <w:szCs w:val="48"/>
        </w:rPr>
        <w:t xml:space="preserve"> </w:t>
      </w:r>
      <w:r w:rsidR="00262906">
        <w:rPr>
          <w:sz w:val="48"/>
          <w:szCs w:val="48"/>
        </w:rPr>
        <w:t>Elverum</w:t>
      </w:r>
    </w:p>
    <w:p w14:paraId="0D153674" w14:textId="00AEA095" w:rsidR="005F3680" w:rsidRPr="00C44FA4" w:rsidRDefault="005F3680" w:rsidP="008D1882">
      <w:pPr>
        <w:rPr>
          <w:sz w:val="28"/>
          <w:szCs w:val="28"/>
        </w:rPr>
      </w:pPr>
      <w:r w:rsidRPr="00C44FA4">
        <w:rPr>
          <w:sz w:val="28"/>
          <w:szCs w:val="28"/>
        </w:rPr>
        <w:t>Norsk Veteran Motorsykkel Club og Elverum/Våler mc-veteraner arrangerer jubileumsløpet "På 2 hjul fra Lindesnes - Nordkapp" 26.juni-7.juli 2024.</w:t>
      </w:r>
    </w:p>
    <w:p w14:paraId="397B13AC" w14:textId="58E85047" w:rsidR="00CB234C" w:rsidRPr="00C44FA4" w:rsidRDefault="00DA686F" w:rsidP="00CB234C">
      <w:pPr>
        <w:numPr>
          <w:ilvl w:val="0"/>
          <w:numId w:val="1"/>
        </w:numPr>
        <w:spacing w:after="0"/>
        <w:rPr>
          <w:sz w:val="28"/>
          <w:szCs w:val="28"/>
        </w:rPr>
      </w:pPr>
      <w:r w:rsidRPr="00C44FA4">
        <w:rPr>
          <w:sz w:val="28"/>
          <w:szCs w:val="28"/>
        </w:rPr>
        <w:t xml:space="preserve">Ingen </w:t>
      </w:r>
      <w:r w:rsidR="009A716A" w:rsidRPr="00C44FA4">
        <w:rPr>
          <w:sz w:val="28"/>
          <w:szCs w:val="28"/>
        </w:rPr>
        <w:t xml:space="preserve">formell </w:t>
      </w:r>
      <w:r w:rsidRPr="00C44FA4">
        <w:rPr>
          <w:sz w:val="28"/>
          <w:szCs w:val="28"/>
        </w:rPr>
        <w:t>påmelding, i</w:t>
      </w:r>
      <w:r w:rsidR="00CB234C" w:rsidRPr="00C44FA4">
        <w:rPr>
          <w:sz w:val="28"/>
          <w:szCs w:val="28"/>
        </w:rPr>
        <w:t>ngen deltakeravgift. Klistremerke deles ut.</w:t>
      </w:r>
    </w:p>
    <w:p w14:paraId="12DA15A1" w14:textId="6D1F36FD" w:rsidR="001F77EB" w:rsidRPr="00C44FA4" w:rsidRDefault="001F77EB" w:rsidP="001F77EB">
      <w:pPr>
        <w:numPr>
          <w:ilvl w:val="0"/>
          <w:numId w:val="1"/>
        </w:numPr>
        <w:spacing w:after="0"/>
        <w:rPr>
          <w:b/>
          <w:bCs/>
          <w:sz w:val="28"/>
          <w:szCs w:val="28"/>
        </w:rPr>
      </w:pPr>
      <w:r w:rsidRPr="00C44FA4">
        <w:rPr>
          <w:sz w:val="28"/>
          <w:szCs w:val="28"/>
        </w:rPr>
        <w:t>Alle kategorier sykler, gamle og nye, er velkommen til å delta.</w:t>
      </w:r>
      <w:r w:rsidR="00892A5E" w:rsidRPr="00C44FA4">
        <w:rPr>
          <w:sz w:val="28"/>
          <w:szCs w:val="28"/>
        </w:rPr>
        <w:t xml:space="preserve"> Man kan også delta med bil.</w:t>
      </w:r>
      <w:r w:rsidR="00892A5E" w:rsidRPr="00C44FA4">
        <w:rPr>
          <w:b/>
          <w:bCs/>
          <w:sz w:val="28"/>
          <w:szCs w:val="28"/>
        </w:rPr>
        <w:t xml:space="preserve"> </w:t>
      </w:r>
    </w:p>
    <w:p w14:paraId="4185374F" w14:textId="2F07F823" w:rsidR="001F77EB" w:rsidRPr="00C44FA4" w:rsidRDefault="001F77EB" w:rsidP="001F77EB">
      <w:pPr>
        <w:numPr>
          <w:ilvl w:val="0"/>
          <w:numId w:val="1"/>
        </w:numPr>
        <w:spacing w:after="0"/>
        <w:rPr>
          <w:sz w:val="28"/>
          <w:szCs w:val="28"/>
        </w:rPr>
      </w:pPr>
      <w:r w:rsidRPr="00C44FA4">
        <w:rPr>
          <w:sz w:val="28"/>
          <w:szCs w:val="28"/>
        </w:rPr>
        <w:t>Løpet er lagt opp som en stafett. Delta på de etappene som du ønsker.</w:t>
      </w:r>
    </w:p>
    <w:p w14:paraId="7CE32EAE" w14:textId="77777777" w:rsidR="00B10072" w:rsidRPr="00C44FA4" w:rsidRDefault="001F77EB" w:rsidP="00B10072">
      <w:pPr>
        <w:numPr>
          <w:ilvl w:val="0"/>
          <w:numId w:val="1"/>
        </w:numPr>
        <w:spacing w:after="0"/>
        <w:rPr>
          <w:sz w:val="28"/>
          <w:szCs w:val="28"/>
        </w:rPr>
      </w:pPr>
      <w:r w:rsidRPr="00C44FA4">
        <w:rPr>
          <w:sz w:val="28"/>
          <w:szCs w:val="28"/>
        </w:rPr>
        <w:t>Deltakere bestiller selv mat og overnatting.</w:t>
      </w:r>
    </w:p>
    <w:p w14:paraId="5F25114A" w14:textId="77777777" w:rsidR="00B10072" w:rsidRPr="00C44FA4" w:rsidRDefault="001F77EB" w:rsidP="00B10072">
      <w:pPr>
        <w:numPr>
          <w:ilvl w:val="0"/>
          <w:numId w:val="1"/>
        </w:numPr>
        <w:spacing w:after="0"/>
        <w:rPr>
          <w:sz w:val="28"/>
          <w:szCs w:val="28"/>
        </w:rPr>
      </w:pPr>
      <w:r w:rsidRPr="00C44FA4">
        <w:rPr>
          <w:sz w:val="28"/>
          <w:szCs w:val="28"/>
        </w:rPr>
        <w:t xml:space="preserve">Det er ingen følgebil eller teknisk service. </w:t>
      </w:r>
    </w:p>
    <w:p w14:paraId="3D3DCE06" w14:textId="77777777" w:rsidR="00B10072" w:rsidRPr="00C44FA4" w:rsidRDefault="001F77EB" w:rsidP="00B10072">
      <w:pPr>
        <w:numPr>
          <w:ilvl w:val="0"/>
          <w:numId w:val="1"/>
        </w:numPr>
        <w:spacing w:after="0"/>
        <w:rPr>
          <w:sz w:val="28"/>
          <w:szCs w:val="28"/>
        </w:rPr>
      </w:pPr>
      <w:r w:rsidRPr="00C44FA4">
        <w:rPr>
          <w:sz w:val="28"/>
          <w:szCs w:val="28"/>
        </w:rPr>
        <w:t>Det forutsettes at den enkeltes forsikring dekker en evt. berging.</w:t>
      </w:r>
    </w:p>
    <w:p w14:paraId="6F55F6DB" w14:textId="6DA3BAAF" w:rsidR="001F77EB" w:rsidRPr="00C44FA4" w:rsidRDefault="00B10072" w:rsidP="00B10072">
      <w:pPr>
        <w:numPr>
          <w:ilvl w:val="0"/>
          <w:numId w:val="1"/>
        </w:numPr>
        <w:spacing w:after="0"/>
        <w:rPr>
          <w:sz w:val="28"/>
          <w:szCs w:val="28"/>
        </w:rPr>
      </w:pPr>
      <w:r w:rsidRPr="00C44FA4">
        <w:rPr>
          <w:sz w:val="28"/>
          <w:szCs w:val="28"/>
        </w:rPr>
        <w:t>Hver dagsetappe har en etappeansvarlig som kan kontaktes ved spørsmål.</w:t>
      </w:r>
    </w:p>
    <w:p w14:paraId="54A3C816" w14:textId="712950A1" w:rsidR="00A0627D" w:rsidRDefault="00A0627D" w:rsidP="00A0627D">
      <w:pPr>
        <w:spacing w:after="0"/>
        <w:rPr>
          <w:b/>
          <w:bCs/>
          <w:sz w:val="28"/>
          <w:szCs w:val="28"/>
        </w:rPr>
      </w:pPr>
      <w:r w:rsidRPr="00C44FA4">
        <w:rPr>
          <w:b/>
          <w:bCs/>
          <w:sz w:val="28"/>
          <w:szCs w:val="28"/>
        </w:rPr>
        <w:t>Facebook: «På 2 hjul Lindesnes-Nordkapp 26.juni-7.juni 2024».  Meld din interesse på aktuell dagsetappe.</w:t>
      </w:r>
      <w:r w:rsidR="00A12FA6" w:rsidRPr="00C44FA4">
        <w:rPr>
          <w:b/>
          <w:bCs/>
          <w:sz w:val="28"/>
          <w:szCs w:val="28"/>
        </w:rPr>
        <w:t xml:space="preserve"> </w:t>
      </w:r>
      <w:proofErr w:type="spellStart"/>
      <w:proofErr w:type="gramStart"/>
      <w:r w:rsidRPr="00C44FA4">
        <w:rPr>
          <w:b/>
          <w:bCs/>
          <w:sz w:val="28"/>
          <w:szCs w:val="28"/>
        </w:rPr>
        <w:t>Hjemmeside:nvmc.no</w:t>
      </w:r>
      <w:proofErr w:type="spellEnd"/>
      <w:proofErr w:type="gramEnd"/>
    </w:p>
    <w:p w14:paraId="77295400" w14:textId="77777777" w:rsidR="00C44FA4" w:rsidRDefault="00C44FA4" w:rsidP="00C44FA4">
      <w:pPr>
        <w:rPr>
          <w:b/>
          <w:bCs/>
          <w:sz w:val="20"/>
          <w:szCs w:val="20"/>
        </w:rPr>
      </w:pPr>
    </w:p>
    <w:p w14:paraId="01C02083" w14:textId="6C28E014" w:rsidR="00C44FA4" w:rsidRPr="00C44FA4" w:rsidRDefault="00C44FA4" w:rsidP="00C44FA4">
      <w:pPr>
        <w:spacing w:after="0"/>
        <w:rPr>
          <w:b/>
          <w:bCs/>
          <w:sz w:val="28"/>
          <w:szCs w:val="28"/>
        </w:rPr>
      </w:pPr>
      <w:r w:rsidRPr="00C44FA4">
        <w:rPr>
          <w:b/>
          <w:bCs/>
          <w:sz w:val="28"/>
          <w:szCs w:val="28"/>
        </w:rPr>
        <w:t>Overnatting Elverum:</w:t>
      </w:r>
    </w:p>
    <w:p w14:paraId="42ABFB5C" w14:textId="77777777" w:rsidR="00C44FA4" w:rsidRPr="00C44FA4" w:rsidRDefault="00C44FA4" w:rsidP="00C44FA4">
      <w:pPr>
        <w:spacing w:after="0"/>
        <w:rPr>
          <w:b/>
          <w:bCs/>
          <w:sz w:val="28"/>
          <w:szCs w:val="28"/>
          <w:lang w:val="en-US"/>
        </w:rPr>
      </w:pPr>
      <w:r w:rsidRPr="00C44FA4">
        <w:rPr>
          <w:b/>
          <w:bCs/>
          <w:sz w:val="28"/>
          <w:szCs w:val="28"/>
          <w:lang w:val="en-US"/>
        </w:rPr>
        <w:t xml:space="preserve">Elverum Camping     </w:t>
      </w:r>
      <w:hyperlink r:id="rId8" w:history="1">
        <w:r w:rsidRPr="00C44FA4">
          <w:rPr>
            <w:rStyle w:val="Hyperkobling"/>
            <w:b/>
            <w:bCs/>
            <w:sz w:val="28"/>
            <w:szCs w:val="28"/>
            <w:lang w:val="en-US"/>
          </w:rPr>
          <w:t>https://elverumcamping.no</w:t>
        </w:r>
      </w:hyperlink>
      <w:r w:rsidRPr="00C44FA4">
        <w:rPr>
          <w:b/>
          <w:bCs/>
          <w:sz w:val="28"/>
          <w:szCs w:val="28"/>
          <w:lang w:val="en-US"/>
        </w:rPr>
        <w:t xml:space="preserve">  </w:t>
      </w:r>
      <w:proofErr w:type="spellStart"/>
      <w:r w:rsidRPr="00C44FA4">
        <w:rPr>
          <w:b/>
          <w:bCs/>
          <w:sz w:val="28"/>
          <w:szCs w:val="28"/>
          <w:lang w:val="en-US"/>
        </w:rPr>
        <w:t>Tlf</w:t>
      </w:r>
      <w:proofErr w:type="spellEnd"/>
      <w:r w:rsidRPr="00C44FA4">
        <w:rPr>
          <w:b/>
          <w:bCs/>
          <w:sz w:val="28"/>
          <w:szCs w:val="28"/>
          <w:lang w:val="en-US"/>
        </w:rPr>
        <w:t>: 62416716</w:t>
      </w:r>
    </w:p>
    <w:p w14:paraId="5AD6D3FC" w14:textId="77777777" w:rsidR="00C44FA4" w:rsidRPr="00C44FA4" w:rsidRDefault="00C44FA4" w:rsidP="00C44FA4">
      <w:pPr>
        <w:spacing w:after="0"/>
        <w:rPr>
          <w:b/>
          <w:bCs/>
          <w:sz w:val="28"/>
          <w:szCs w:val="28"/>
          <w:lang w:val="en-US"/>
        </w:rPr>
      </w:pPr>
      <w:r w:rsidRPr="00C44FA4">
        <w:rPr>
          <w:b/>
          <w:bCs/>
          <w:sz w:val="28"/>
          <w:szCs w:val="28"/>
          <w:lang w:val="en-US"/>
        </w:rPr>
        <w:t xml:space="preserve">Thon Partner </w:t>
      </w:r>
      <w:proofErr w:type="spellStart"/>
      <w:r w:rsidRPr="00C44FA4">
        <w:rPr>
          <w:b/>
          <w:bCs/>
          <w:sz w:val="28"/>
          <w:szCs w:val="28"/>
          <w:lang w:val="en-US"/>
        </w:rPr>
        <w:t>Elgstua</w:t>
      </w:r>
      <w:proofErr w:type="spellEnd"/>
      <w:r w:rsidRPr="00C44FA4">
        <w:rPr>
          <w:b/>
          <w:bCs/>
          <w:sz w:val="28"/>
          <w:szCs w:val="28"/>
          <w:lang w:val="en-US"/>
        </w:rPr>
        <w:t xml:space="preserve">  </w:t>
      </w:r>
      <w:hyperlink r:id="rId9" w:history="1">
        <w:r w:rsidRPr="00C44FA4">
          <w:rPr>
            <w:rStyle w:val="Hyperkobling"/>
            <w:b/>
            <w:bCs/>
            <w:sz w:val="28"/>
            <w:szCs w:val="28"/>
            <w:lang w:val="en-US"/>
          </w:rPr>
          <w:t>https://www.thonhotels.no/hoteller/norge/elverum/elgstua-hotell/</w:t>
        </w:r>
      </w:hyperlink>
      <w:r w:rsidRPr="00C44FA4">
        <w:rPr>
          <w:b/>
          <w:bCs/>
          <w:sz w:val="28"/>
          <w:szCs w:val="28"/>
          <w:lang w:val="en-US"/>
        </w:rPr>
        <w:t xml:space="preserve">  </w:t>
      </w:r>
      <w:proofErr w:type="spellStart"/>
      <w:r w:rsidRPr="00C44FA4">
        <w:rPr>
          <w:b/>
          <w:bCs/>
          <w:sz w:val="28"/>
          <w:szCs w:val="28"/>
          <w:lang w:val="en-US"/>
        </w:rPr>
        <w:t>Tlf</w:t>
      </w:r>
      <w:proofErr w:type="spellEnd"/>
      <w:r w:rsidRPr="00C44FA4">
        <w:rPr>
          <w:b/>
          <w:bCs/>
          <w:sz w:val="28"/>
          <w:szCs w:val="28"/>
          <w:lang w:val="en-US"/>
        </w:rPr>
        <w:t>:  62401070</w:t>
      </w:r>
    </w:p>
    <w:p w14:paraId="7E8F5A09" w14:textId="77777777" w:rsidR="00C44FA4" w:rsidRPr="00C44FA4" w:rsidRDefault="00C44FA4" w:rsidP="00C44FA4">
      <w:pPr>
        <w:spacing w:after="0"/>
        <w:rPr>
          <w:b/>
          <w:bCs/>
          <w:sz w:val="28"/>
          <w:szCs w:val="28"/>
          <w:lang w:val="en-US"/>
        </w:rPr>
      </w:pPr>
      <w:r w:rsidRPr="00C44FA4">
        <w:rPr>
          <w:b/>
          <w:bCs/>
          <w:sz w:val="28"/>
          <w:szCs w:val="28"/>
          <w:lang w:val="en-US"/>
        </w:rPr>
        <w:t xml:space="preserve">Thon Partner Hotel Central </w:t>
      </w:r>
      <w:hyperlink r:id="rId10" w:history="1">
        <w:r w:rsidRPr="00C44FA4">
          <w:rPr>
            <w:rStyle w:val="Hyperkobling"/>
            <w:b/>
            <w:bCs/>
            <w:sz w:val="28"/>
            <w:szCs w:val="28"/>
            <w:lang w:val="en-US"/>
          </w:rPr>
          <w:t>https://www.thonhotels.no/hoteller/norge/elverum/hotel-central</w:t>
        </w:r>
      </w:hyperlink>
      <w:r w:rsidRPr="00C44FA4">
        <w:rPr>
          <w:b/>
          <w:bCs/>
          <w:sz w:val="28"/>
          <w:szCs w:val="28"/>
          <w:lang w:val="en-US"/>
        </w:rPr>
        <w:t xml:space="preserve"> </w:t>
      </w:r>
      <w:proofErr w:type="spellStart"/>
      <w:r w:rsidRPr="00C44FA4">
        <w:rPr>
          <w:b/>
          <w:bCs/>
          <w:sz w:val="28"/>
          <w:szCs w:val="28"/>
          <w:lang w:val="en-US"/>
        </w:rPr>
        <w:t>Tlf</w:t>
      </w:r>
      <w:proofErr w:type="spellEnd"/>
      <w:r w:rsidRPr="00C44FA4">
        <w:rPr>
          <w:b/>
          <w:bCs/>
          <w:sz w:val="28"/>
          <w:szCs w:val="28"/>
          <w:lang w:val="en-US"/>
        </w:rPr>
        <w:t>: 62401000</w:t>
      </w:r>
    </w:p>
    <w:p w14:paraId="2E9A0FAC" w14:textId="77777777" w:rsidR="00C44FA4" w:rsidRDefault="00C44FA4" w:rsidP="001163DB">
      <w:pPr>
        <w:spacing w:after="0"/>
        <w:rPr>
          <w:b/>
          <w:bCs/>
          <w:sz w:val="28"/>
          <w:szCs w:val="28"/>
        </w:rPr>
      </w:pPr>
      <w:proofErr w:type="spellStart"/>
      <w:r w:rsidRPr="00C44FA4">
        <w:rPr>
          <w:b/>
          <w:bCs/>
          <w:sz w:val="28"/>
          <w:szCs w:val="28"/>
          <w:lang w:val="nn-NO"/>
        </w:rPr>
        <w:t>Myklegard</w:t>
      </w:r>
      <w:proofErr w:type="spellEnd"/>
      <w:r w:rsidRPr="00C44FA4">
        <w:rPr>
          <w:b/>
          <w:bCs/>
          <w:sz w:val="28"/>
          <w:szCs w:val="28"/>
          <w:lang w:val="nn-NO"/>
        </w:rPr>
        <w:t xml:space="preserve">, </w:t>
      </w:r>
      <w:proofErr w:type="spellStart"/>
      <w:r w:rsidRPr="00C44FA4">
        <w:rPr>
          <w:b/>
          <w:bCs/>
          <w:sz w:val="28"/>
          <w:szCs w:val="28"/>
          <w:lang w:val="nn-NO"/>
        </w:rPr>
        <w:t>ca</w:t>
      </w:r>
      <w:proofErr w:type="spellEnd"/>
      <w:r w:rsidRPr="00C44FA4">
        <w:rPr>
          <w:b/>
          <w:bCs/>
          <w:sz w:val="28"/>
          <w:szCs w:val="28"/>
          <w:lang w:val="nn-NO"/>
        </w:rPr>
        <w:t xml:space="preserve"> 1 mil vest for Elverum. </w:t>
      </w:r>
      <w:hyperlink r:id="rId11" w:history="1">
        <w:r w:rsidRPr="00C44FA4">
          <w:rPr>
            <w:rStyle w:val="Hyperkobling"/>
            <w:b/>
            <w:bCs/>
            <w:sz w:val="28"/>
            <w:szCs w:val="28"/>
          </w:rPr>
          <w:t>https://myklegard.no</w:t>
        </w:r>
      </w:hyperlink>
      <w:r w:rsidRPr="00C44FA4">
        <w:rPr>
          <w:b/>
          <w:bCs/>
          <w:sz w:val="28"/>
          <w:szCs w:val="28"/>
        </w:rPr>
        <w:t xml:space="preserve"> </w:t>
      </w:r>
      <w:proofErr w:type="spellStart"/>
      <w:r w:rsidRPr="00C44FA4">
        <w:rPr>
          <w:b/>
          <w:bCs/>
          <w:sz w:val="28"/>
          <w:szCs w:val="28"/>
        </w:rPr>
        <w:t>Tlf</w:t>
      </w:r>
      <w:proofErr w:type="spellEnd"/>
      <w:r w:rsidRPr="00C44FA4">
        <w:rPr>
          <w:b/>
          <w:bCs/>
          <w:sz w:val="28"/>
          <w:szCs w:val="28"/>
        </w:rPr>
        <w:t>: 6259150</w:t>
      </w:r>
    </w:p>
    <w:p w14:paraId="23D55306" w14:textId="543C767A" w:rsidR="00A0627D" w:rsidRPr="00C44FA4" w:rsidRDefault="00144C5B" w:rsidP="001163DB">
      <w:pPr>
        <w:spacing w:after="0"/>
        <w:rPr>
          <w:b/>
          <w:bCs/>
          <w:sz w:val="28"/>
          <w:szCs w:val="28"/>
        </w:rPr>
      </w:pPr>
      <w:r w:rsidRPr="00C44FA4">
        <w:rPr>
          <w:sz w:val="24"/>
          <w:szCs w:val="24"/>
        </w:rPr>
        <w:lastRenderedPageBreak/>
        <w:t>Et</w:t>
      </w:r>
      <w:r w:rsidR="008D1882" w:rsidRPr="00C44FA4">
        <w:rPr>
          <w:sz w:val="24"/>
          <w:szCs w:val="24"/>
        </w:rPr>
        <w:t>ap</w:t>
      </w:r>
      <w:r w:rsidRPr="00C44FA4">
        <w:rPr>
          <w:sz w:val="24"/>
          <w:szCs w:val="24"/>
        </w:rPr>
        <w:t>p</w:t>
      </w:r>
      <w:r w:rsidR="008D1882" w:rsidRPr="00C44FA4">
        <w:rPr>
          <w:sz w:val="24"/>
          <w:szCs w:val="24"/>
        </w:rPr>
        <w:t>eansvarlig</w:t>
      </w:r>
      <w:r w:rsidR="00992D2B" w:rsidRPr="00C44FA4">
        <w:rPr>
          <w:sz w:val="24"/>
          <w:szCs w:val="24"/>
        </w:rPr>
        <w:t xml:space="preserve">: </w:t>
      </w:r>
      <w:r w:rsidR="0095239B" w:rsidRPr="00C44FA4">
        <w:rPr>
          <w:sz w:val="24"/>
          <w:szCs w:val="24"/>
        </w:rPr>
        <w:t>Gunnar Hop</w:t>
      </w:r>
      <w:r w:rsidR="00992D2B" w:rsidRPr="00C44FA4">
        <w:rPr>
          <w:sz w:val="24"/>
          <w:szCs w:val="24"/>
        </w:rPr>
        <w:t xml:space="preserve"> tlf. 90</w:t>
      </w:r>
      <w:r w:rsidR="0095239B" w:rsidRPr="00C44FA4">
        <w:rPr>
          <w:sz w:val="24"/>
          <w:szCs w:val="24"/>
        </w:rPr>
        <w:t>9</w:t>
      </w:r>
      <w:r w:rsidR="00992D2B" w:rsidRPr="00C44FA4">
        <w:rPr>
          <w:sz w:val="24"/>
          <w:szCs w:val="24"/>
        </w:rPr>
        <w:t xml:space="preserve"> </w:t>
      </w:r>
      <w:r w:rsidR="0095239B" w:rsidRPr="00C44FA4">
        <w:rPr>
          <w:sz w:val="24"/>
          <w:szCs w:val="24"/>
        </w:rPr>
        <w:t>68</w:t>
      </w:r>
      <w:r w:rsidR="00A0627D" w:rsidRPr="00C44FA4">
        <w:rPr>
          <w:sz w:val="24"/>
          <w:szCs w:val="24"/>
        </w:rPr>
        <w:t> </w:t>
      </w:r>
      <w:r w:rsidR="0095239B" w:rsidRPr="00C44FA4">
        <w:rPr>
          <w:sz w:val="24"/>
          <w:szCs w:val="24"/>
        </w:rPr>
        <w:t>077</w:t>
      </w:r>
    </w:p>
    <w:tbl>
      <w:tblPr>
        <w:tblStyle w:val="Tabellrutenett"/>
        <w:tblW w:w="14879" w:type="dxa"/>
        <w:tblLayout w:type="fixed"/>
        <w:tblLook w:val="04A0" w:firstRow="1" w:lastRow="0" w:firstColumn="1" w:lastColumn="0" w:noHBand="0" w:noVBand="1"/>
      </w:tblPr>
      <w:tblGrid>
        <w:gridCol w:w="1314"/>
        <w:gridCol w:w="949"/>
        <w:gridCol w:w="1356"/>
        <w:gridCol w:w="1655"/>
        <w:gridCol w:w="675"/>
        <w:gridCol w:w="850"/>
        <w:gridCol w:w="6237"/>
        <w:gridCol w:w="1843"/>
      </w:tblGrid>
      <w:tr w:rsidR="00C44FA4" w:rsidRPr="00C44FA4" w14:paraId="78DB108C" w14:textId="77777777" w:rsidTr="00C44FA4">
        <w:tc>
          <w:tcPr>
            <w:tcW w:w="1314" w:type="dxa"/>
          </w:tcPr>
          <w:p w14:paraId="7337767A" w14:textId="55577881" w:rsidR="009556AA" w:rsidRPr="00C44FA4" w:rsidRDefault="009556AA">
            <w:pPr>
              <w:rPr>
                <w:b/>
                <w:bCs/>
                <w:sz w:val="24"/>
                <w:szCs w:val="24"/>
              </w:rPr>
            </w:pPr>
            <w:r w:rsidRPr="00C44FA4">
              <w:rPr>
                <w:b/>
                <w:bCs/>
                <w:sz w:val="24"/>
                <w:szCs w:val="24"/>
              </w:rPr>
              <w:t xml:space="preserve">Dato </w:t>
            </w:r>
          </w:p>
        </w:tc>
        <w:tc>
          <w:tcPr>
            <w:tcW w:w="949" w:type="dxa"/>
          </w:tcPr>
          <w:p w14:paraId="31C91AD6" w14:textId="34AABBA3" w:rsidR="009556AA" w:rsidRPr="00C44FA4" w:rsidRDefault="009556AA">
            <w:pPr>
              <w:rPr>
                <w:b/>
                <w:bCs/>
                <w:sz w:val="24"/>
                <w:szCs w:val="24"/>
              </w:rPr>
            </w:pPr>
            <w:r w:rsidRPr="00C44FA4">
              <w:rPr>
                <w:b/>
                <w:bCs/>
                <w:sz w:val="24"/>
                <w:szCs w:val="24"/>
              </w:rPr>
              <w:t>Avreise</w:t>
            </w:r>
          </w:p>
        </w:tc>
        <w:tc>
          <w:tcPr>
            <w:tcW w:w="1356" w:type="dxa"/>
          </w:tcPr>
          <w:p w14:paraId="0B17489B" w14:textId="3ED83928" w:rsidR="009556AA" w:rsidRPr="00C44FA4" w:rsidRDefault="009556AA">
            <w:pPr>
              <w:rPr>
                <w:b/>
                <w:bCs/>
                <w:sz w:val="24"/>
                <w:szCs w:val="24"/>
              </w:rPr>
            </w:pPr>
            <w:r w:rsidRPr="00C44FA4">
              <w:rPr>
                <w:b/>
                <w:bCs/>
                <w:sz w:val="24"/>
                <w:szCs w:val="24"/>
              </w:rPr>
              <w:t>Fra</w:t>
            </w:r>
          </w:p>
        </w:tc>
        <w:tc>
          <w:tcPr>
            <w:tcW w:w="1655" w:type="dxa"/>
          </w:tcPr>
          <w:p w14:paraId="17491304" w14:textId="7F179CE4" w:rsidR="009556AA" w:rsidRPr="00C44FA4" w:rsidRDefault="009556AA">
            <w:pPr>
              <w:rPr>
                <w:b/>
                <w:bCs/>
                <w:sz w:val="24"/>
                <w:szCs w:val="24"/>
              </w:rPr>
            </w:pPr>
            <w:r w:rsidRPr="00C44FA4">
              <w:rPr>
                <w:b/>
                <w:bCs/>
                <w:sz w:val="24"/>
                <w:szCs w:val="24"/>
              </w:rPr>
              <w:t>Til</w:t>
            </w:r>
          </w:p>
        </w:tc>
        <w:tc>
          <w:tcPr>
            <w:tcW w:w="675" w:type="dxa"/>
          </w:tcPr>
          <w:p w14:paraId="696B3679" w14:textId="27E7A0C6" w:rsidR="009556AA" w:rsidRPr="00C44FA4" w:rsidRDefault="009556AA">
            <w:pPr>
              <w:rPr>
                <w:b/>
                <w:bCs/>
                <w:sz w:val="24"/>
                <w:szCs w:val="24"/>
              </w:rPr>
            </w:pPr>
            <w:r w:rsidRPr="00C44FA4">
              <w:rPr>
                <w:b/>
                <w:bCs/>
                <w:sz w:val="24"/>
                <w:szCs w:val="24"/>
              </w:rPr>
              <w:t>Ant. km</w:t>
            </w:r>
          </w:p>
        </w:tc>
        <w:tc>
          <w:tcPr>
            <w:tcW w:w="850" w:type="dxa"/>
          </w:tcPr>
          <w:p w14:paraId="5115BEBC" w14:textId="4F7A1229" w:rsidR="009556AA" w:rsidRPr="00C44FA4" w:rsidRDefault="009556AA">
            <w:pPr>
              <w:rPr>
                <w:b/>
                <w:bCs/>
                <w:sz w:val="24"/>
                <w:szCs w:val="24"/>
              </w:rPr>
            </w:pPr>
            <w:r w:rsidRPr="00C44FA4">
              <w:rPr>
                <w:b/>
                <w:bCs/>
                <w:sz w:val="24"/>
                <w:szCs w:val="24"/>
              </w:rPr>
              <w:t xml:space="preserve">Est. </w:t>
            </w:r>
            <w:r w:rsidR="009A1A18" w:rsidRPr="00C44FA4">
              <w:rPr>
                <w:b/>
                <w:bCs/>
                <w:sz w:val="24"/>
                <w:szCs w:val="24"/>
              </w:rPr>
              <w:t>a</w:t>
            </w:r>
            <w:r w:rsidRPr="00C44FA4">
              <w:rPr>
                <w:b/>
                <w:bCs/>
                <w:sz w:val="24"/>
                <w:szCs w:val="24"/>
              </w:rPr>
              <w:t>nk</w:t>
            </w:r>
            <w:r w:rsidR="009A1A18" w:rsidRPr="00C44FA4">
              <w:rPr>
                <w:b/>
                <w:bCs/>
                <w:sz w:val="24"/>
                <w:szCs w:val="24"/>
              </w:rPr>
              <w:t>.</w:t>
            </w:r>
          </w:p>
        </w:tc>
        <w:tc>
          <w:tcPr>
            <w:tcW w:w="6237" w:type="dxa"/>
          </w:tcPr>
          <w:p w14:paraId="4A431906" w14:textId="719F6BF9" w:rsidR="009556AA" w:rsidRPr="00C44FA4" w:rsidRDefault="00977F99">
            <w:pPr>
              <w:rPr>
                <w:b/>
                <w:bCs/>
                <w:sz w:val="24"/>
                <w:szCs w:val="24"/>
              </w:rPr>
            </w:pPr>
            <w:r w:rsidRPr="00C44FA4">
              <w:rPr>
                <w:b/>
                <w:bCs/>
                <w:sz w:val="24"/>
                <w:szCs w:val="24"/>
              </w:rPr>
              <w:t>Veibeskrivelse</w:t>
            </w:r>
          </w:p>
        </w:tc>
        <w:tc>
          <w:tcPr>
            <w:tcW w:w="1843" w:type="dxa"/>
          </w:tcPr>
          <w:p w14:paraId="0B23D625" w14:textId="7F404D66" w:rsidR="009556AA" w:rsidRPr="00C44FA4" w:rsidRDefault="00977F99">
            <w:pPr>
              <w:rPr>
                <w:b/>
                <w:bCs/>
                <w:sz w:val="24"/>
                <w:szCs w:val="24"/>
              </w:rPr>
            </w:pPr>
            <w:r w:rsidRPr="00C44FA4">
              <w:rPr>
                <w:b/>
                <w:bCs/>
                <w:sz w:val="24"/>
                <w:szCs w:val="24"/>
              </w:rPr>
              <w:t>Merknad</w:t>
            </w:r>
          </w:p>
        </w:tc>
      </w:tr>
      <w:tr w:rsidR="00C44FA4" w:rsidRPr="00C44FA4" w14:paraId="4B839FFB" w14:textId="77777777" w:rsidTr="00C44FA4">
        <w:tc>
          <w:tcPr>
            <w:tcW w:w="1314" w:type="dxa"/>
            <w:vMerge w:val="restart"/>
          </w:tcPr>
          <w:p w14:paraId="0716B32A" w14:textId="72340DF0" w:rsidR="00722B43" w:rsidRPr="00C44FA4" w:rsidRDefault="00722B43">
            <w:pPr>
              <w:rPr>
                <w:sz w:val="24"/>
                <w:szCs w:val="24"/>
              </w:rPr>
            </w:pPr>
            <w:r w:rsidRPr="00C44FA4">
              <w:rPr>
                <w:sz w:val="24"/>
                <w:szCs w:val="24"/>
              </w:rPr>
              <w:t>2</w:t>
            </w:r>
            <w:r w:rsidR="009523D8" w:rsidRPr="00C44FA4">
              <w:rPr>
                <w:sz w:val="24"/>
                <w:szCs w:val="24"/>
              </w:rPr>
              <w:t>7</w:t>
            </w:r>
            <w:r w:rsidRPr="00C44FA4">
              <w:rPr>
                <w:sz w:val="24"/>
                <w:szCs w:val="24"/>
              </w:rPr>
              <w:t>.06.2024</w:t>
            </w:r>
          </w:p>
        </w:tc>
        <w:tc>
          <w:tcPr>
            <w:tcW w:w="949" w:type="dxa"/>
          </w:tcPr>
          <w:p w14:paraId="0CE3FFBE" w14:textId="49DA6933" w:rsidR="00722B43" w:rsidRPr="00C44FA4" w:rsidRDefault="00722B43">
            <w:pPr>
              <w:rPr>
                <w:sz w:val="24"/>
                <w:szCs w:val="24"/>
              </w:rPr>
            </w:pPr>
            <w:r w:rsidRPr="00C44FA4">
              <w:rPr>
                <w:sz w:val="24"/>
                <w:szCs w:val="24"/>
              </w:rPr>
              <w:t>09:00</w:t>
            </w:r>
          </w:p>
        </w:tc>
        <w:tc>
          <w:tcPr>
            <w:tcW w:w="1356" w:type="dxa"/>
          </w:tcPr>
          <w:p w14:paraId="21D6D951" w14:textId="4315E96D" w:rsidR="00722B43" w:rsidRPr="00C44FA4" w:rsidRDefault="0095239B">
            <w:pPr>
              <w:rPr>
                <w:sz w:val="24"/>
                <w:szCs w:val="24"/>
              </w:rPr>
            </w:pPr>
            <w:r w:rsidRPr="00C44FA4">
              <w:rPr>
                <w:sz w:val="24"/>
                <w:szCs w:val="24"/>
              </w:rPr>
              <w:t>Biltema Bø</w:t>
            </w:r>
          </w:p>
        </w:tc>
        <w:tc>
          <w:tcPr>
            <w:tcW w:w="1655" w:type="dxa"/>
          </w:tcPr>
          <w:p w14:paraId="4A5BC23B" w14:textId="4C77059A" w:rsidR="00722B43" w:rsidRPr="00C44FA4" w:rsidRDefault="003500FF">
            <w:pPr>
              <w:rPr>
                <w:sz w:val="24"/>
                <w:szCs w:val="24"/>
              </w:rPr>
            </w:pPr>
            <w:r w:rsidRPr="00C44FA4">
              <w:rPr>
                <w:sz w:val="24"/>
                <w:szCs w:val="24"/>
              </w:rPr>
              <w:t>Shell Skollenborg</w:t>
            </w:r>
          </w:p>
        </w:tc>
        <w:tc>
          <w:tcPr>
            <w:tcW w:w="675" w:type="dxa"/>
          </w:tcPr>
          <w:p w14:paraId="3D37280D" w14:textId="5226E686" w:rsidR="00891781" w:rsidRPr="00C44FA4" w:rsidRDefault="00891781">
            <w:pPr>
              <w:rPr>
                <w:sz w:val="24"/>
                <w:szCs w:val="24"/>
              </w:rPr>
            </w:pPr>
            <w:r w:rsidRPr="00C44FA4">
              <w:rPr>
                <w:sz w:val="24"/>
                <w:szCs w:val="24"/>
              </w:rPr>
              <w:t xml:space="preserve">68 </w:t>
            </w:r>
          </w:p>
        </w:tc>
        <w:tc>
          <w:tcPr>
            <w:tcW w:w="850" w:type="dxa"/>
          </w:tcPr>
          <w:p w14:paraId="080853AB" w14:textId="4E5B3D5D" w:rsidR="00722B43" w:rsidRPr="00C44FA4" w:rsidRDefault="00722B43">
            <w:pPr>
              <w:rPr>
                <w:sz w:val="24"/>
                <w:szCs w:val="24"/>
              </w:rPr>
            </w:pPr>
            <w:r w:rsidRPr="00C44FA4">
              <w:rPr>
                <w:sz w:val="24"/>
                <w:szCs w:val="24"/>
              </w:rPr>
              <w:t>1</w:t>
            </w:r>
            <w:r w:rsidR="0087037E" w:rsidRPr="00C44FA4">
              <w:rPr>
                <w:sz w:val="24"/>
                <w:szCs w:val="24"/>
              </w:rPr>
              <w:t>0</w:t>
            </w:r>
            <w:r w:rsidRPr="00C44FA4">
              <w:rPr>
                <w:sz w:val="24"/>
                <w:szCs w:val="24"/>
              </w:rPr>
              <w:t>:</w:t>
            </w:r>
            <w:r w:rsidR="00891781" w:rsidRPr="00C44FA4">
              <w:rPr>
                <w:sz w:val="24"/>
                <w:szCs w:val="24"/>
              </w:rPr>
              <w:t>15</w:t>
            </w:r>
          </w:p>
        </w:tc>
        <w:tc>
          <w:tcPr>
            <w:tcW w:w="6237" w:type="dxa"/>
          </w:tcPr>
          <w:p w14:paraId="427E6B89" w14:textId="7405FD10" w:rsidR="00722B43" w:rsidRPr="00C44FA4" w:rsidRDefault="00D44388">
            <w:pPr>
              <w:rPr>
                <w:sz w:val="24"/>
                <w:szCs w:val="24"/>
              </w:rPr>
            </w:pPr>
            <w:r w:rsidRPr="00C44FA4">
              <w:rPr>
                <w:sz w:val="24"/>
                <w:szCs w:val="24"/>
              </w:rPr>
              <w:t>Kjør ned ti</w:t>
            </w:r>
            <w:r w:rsidR="00C75D0E" w:rsidRPr="00C44FA4">
              <w:rPr>
                <w:sz w:val="24"/>
                <w:szCs w:val="24"/>
              </w:rPr>
              <w:t>l</w:t>
            </w:r>
            <w:r w:rsidR="00A33E6D" w:rsidRPr="00C44FA4">
              <w:rPr>
                <w:sz w:val="24"/>
                <w:szCs w:val="24"/>
              </w:rPr>
              <w:t xml:space="preserve"> </w:t>
            </w:r>
            <w:r w:rsidRPr="00C44FA4">
              <w:rPr>
                <w:sz w:val="24"/>
                <w:szCs w:val="24"/>
              </w:rPr>
              <w:t xml:space="preserve">Bøgata </w:t>
            </w:r>
            <w:r w:rsidR="00C75D0E" w:rsidRPr="00C44FA4">
              <w:rPr>
                <w:sz w:val="24"/>
                <w:szCs w:val="24"/>
              </w:rPr>
              <w:t xml:space="preserve">(RV36) </w:t>
            </w:r>
            <w:r w:rsidRPr="00C44FA4">
              <w:rPr>
                <w:sz w:val="24"/>
                <w:szCs w:val="24"/>
              </w:rPr>
              <w:t xml:space="preserve">ta til </w:t>
            </w:r>
            <w:r w:rsidR="00C75D0E" w:rsidRPr="00C44FA4">
              <w:rPr>
                <w:sz w:val="24"/>
                <w:szCs w:val="24"/>
              </w:rPr>
              <w:t xml:space="preserve">venstre og følg RV36 ned til Gvarv. Ta av inn på FV360 og følg skilting mot Notodden. </w:t>
            </w:r>
            <w:r w:rsidR="00AB16EC" w:rsidRPr="00C44FA4">
              <w:rPr>
                <w:sz w:val="24"/>
                <w:szCs w:val="24"/>
              </w:rPr>
              <w:t>I Notodden ta til høyre inn på E13</w:t>
            </w:r>
            <w:r w:rsidR="0087037E" w:rsidRPr="00C44FA4">
              <w:rPr>
                <w:sz w:val="24"/>
                <w:szCs w:val="24"/>
              </w:rPr>
              <w:t>4</w:t>
            </w:r>
            <w:r w:rsidR="00AB16EC" w:rsidRPr="00C44FA4">
              <w:rPr>
                <w:sz w:val="24"/>
                <w:szCs w:val="24"/>
              </w:rPr>
              <w:t xml:space="preserve"> og følg skilting til Oslo/Kongsberg. </w:t>
            </w:r>
            <w:r w:rsidR="00E85EDE" w:rsidRPr="00C44FA4">
              <w:rPr>
                <w:sz w:val="24"/>
                <w:szCs w:val="24"/>
              </w:rPr>
              <w:t>Ved</w:t>
            </w:r>
            <w:r w:rsidR="0087037E" w:rsidRPr="00C44FA4">
              <w:rPr>
                <w:sz w:val="24"/>
                <w:szCs w:val="24"/>
              </w:rPr>
              <w:t xml:space="preserve"> Kongsberg følg E134 videre over tre rundkjøringer. Ved den fjerde rundkjøringen ta av til høyre og følg skilting mot Larvik/Skollenborg (FV40)</w:t>
            </w:r>
            <w:r w:rsidR="00BC74A4" w:rsidRPr="00C44FA4">
              <w:rPr>
                <w:sz w:val="24"/>
                <w:szCs w:val="24"/>
              </w:rPr>
              <w:t>. Følg veien ned til Rudsmoen (ca. 3,6km)</w:t>
            </w:r>
          </w:p>
        </w:tc>
        <w:tc>
          <w:tcPr>
            <w:tcW w:w="1843" w:type="dxa"/>
          </w:tcPr>
          <w:p w14:paraId="418F9504" w14:textId="77777777" w:rsidR="00CC13E0" w:rsidRPr="00C44FA4" w:rsidRDefault="00CC13E0">
            <w:pPr>
              <w:rPr>
                <w:sz w:val="24"/>
                <w:szCs w:val="24"/>
              </w:rPr>
            </w:pPr>
          </w:p>
          <w:p w14:paraId="5BC3AAAF" w14:textId="77777777" w:rsidR="00C44FA4" w:rsidRDefault="00BC74A4">
            <w:pPr>
              <w:rPr>
                <w:sz w:val="24"/>
                <w:szCs w:val="24"/>
              </w:rPr>
            </w:pPr>
            <w:r w:rsidRPr="00C44FA4">
              <w:rPr>
                <w:sz w:val="24"/>
                <w:szCs w:val="24"/>
              </w:rPr>
              <w:t>Kaffestopp</w:t>
            </w:r>
          </w:p>
          <w:p w14:paraId="06F04B41" w14:textId="741B70CF" w:rsidR="00BC74A4" w:rsidRPr="00C44FA4" w:rsidRDefault="00CC13E0">
            <w:pPr>
              <w:rPr>
                <w:sz w:val="24"/>
                <w:szCs w:val="24"/>
              </w:rPr>
            </w:pPr>
            <w:r w:rsidRPr="00C44FA4">
              <w:rPr>
                <w:sz w:val="24"/>
                <w:szCs w:val="24"/>
              </w:rPr>
              <w:t>drivstoff</w:t>
            </w:r>
          </w:p>
        </w:tc>
      </w:tr>
      <w:tr w:rsidR="00C44FA4" w:rsidRPr="00C44FA4" w14:paraId="74412ACA" w14:textId="77777777" w:rsidTr="00C44FA4">
        <w:tc>
          <w:tcPr>
            <w:tcW w:w="1314" w:type="dxa"/>
            <w:vMerge/>
          </w:tcPr>
          <w:p w14:paraId="29FA5BF9" w14:textId="77777777" w:rsidR="009523D8" w:rsidRPr="00C44FA4" w:rsidRDefault="009523D8">
            <w:pPr>
              <w:rPr>
                <w:sz w:val="24"/>
                <w:szCs w:val="24"/>
              </w:rPr>
            </w:pPr>
          </w:p>
        </w:tc>
        <w:tc>
          <w:tcPr>
            <w:tcW w:w="949" w:type="dxa"/>
          </w:tcPr>
          <w:p w14:paraId="04A72F69" w14:textId="71A81E2C" w:rsidR="009523D8" w:rsidRPr="00C44FA4" w:rsidRDefault="00BC74A4">
            <w:pPr>
              <w:rPr>
                <w:sz w:val="24"/>
                <w:szCs w:val="24"/>
              </w:rPr>
            </w:pPr>
            <w:r w:rsidRPr="00C44FA4">
              <w:rPr>
                <w:sz w:val="24"/>
                <w:szCs w:val="24"/>
              </w:rPr>
              <w:t>10:</w:t>
            </w:r>
            <w:r w:rsidR="00891781" w:rsidRPr="00C44FA4">
              <w:rPr>
                <w:sz w:val="24"/>
                <w:szCs w:val="24"/>
              </w:rPr>
              <w:t>45</w:t>
            </w:r>
          </w:p>
        </w:tc>
        <w:tc>
          <w:tcPr>
            <w:tcW w:w="1356" w:type="dxa"/>
          </w:tcPr>
          <w:p w14:paraId="1CD27B5B" w14:textId="36B71945" w:rsidR="009523D8" w:rsidRPr="00C44FA4" w:rsidRDefault="00BC74A4">
            <w:pPr>
              <w:rPr>
                <w:sz w:val="24"/>
                <w:szCs w:val="24"/>
              </w:rPr>
            </w:pPr>
            <w:r w:rsidRPr="00C44FA4">
              <w:rPr>
                <w:sz w:val="24"/>
                <w:szCs w:val="24"/>
              </w:rPr>
              <w:t>Shell Skollenborg</w:t>
            </w:r>
          </w:p>
        </w:tc>
        <w:tc>
          <w:tcPr>
            <w:tcW w:w="1655" w:type="dxa"/>
          </w:tcPr>
          <w:p w14:paraId="60736EEB" w14:textId="77777777" w:rsidR="00ED1D16" w:rsidRPr="00C44FA4" w:rsidRDefault="00C75D0E">
            <w:pPr>
              <w:rPr>
                <w:sz w:val="24"/>
                <w:szCs w:val="24"/>
              </w:rPr>
            </w:pPr>
            <w:r w:rsidRPr="00C44FA4">
              <w:rPr>
                <w:sz w:val="24"/>
                <w:szCs w:val="24"/>
              </w:rPr>
              <w:t xml:space="preserve">Burud </w:t>
            </w:r>
          </w:p>
          <w:p w14:paraId="51D30BFA" w14:textId="5E9DA297" w:rsidR="009523D8" w:rsidRPr="00C44FA4" w:rsidRDefault="00ED1D16">
            <w:pPr>
              <w:rPr>
                <w:sz w:val="24"/>
                <w:szCs w:val="24"/>
              </w:rPr>
            </w:pPr>
            <w:r w:rsidRPr="00C44FA4">
              <w:rPr>
                <w:sz w:val="24"/>
                <w:szCs w:val="24"/>
              </w:rPr>
              <w:t xml:space="preserve">Norsk </w:t>
            </w:r>
            <w:r w:rsidR="00C75D0E" w:rsidRPr="00C44FA4">
              <w:rPr>
                <w:sz w:val="24"/>
                <w:szCs w:val="24"/>
              </w:rPr>
              <w:t>Motorhistorisk Senter</w:t>
            </w:r>
          </w:p>
        </w:tc>
        <w:tc>
          <w:tcPr>
            <w:tcW w:w="675" w:type="dxa"/>
          </w:tcPr>
          <w:p w14:paraId="287F5F52" w14:textId="2D8FB74C" w:rsidR="009523D8" w:rsidRPr="00C44FA4" w:rsidRDefault="00531C10">
            <w:pPr>
              <w:rPr>
                <w:sz w:val="24"/>
                <w:szCs w:val="24"/>
              </w:rPr>
            </w:pPr>
            <w:r w:rsidRPr="00C44FA4">
              <w:rPr>
                <w:sz w:val="24"/>
                <w:szCs w:val="24"/>
              </w:rPr>
              <w:t>28</w:t>
            </w:r>
          </w:p>
        </w:tc>
        <w:tc>
          <w:tcPr>
            <w:tcW w:w="850" w:type="dxa"/>
          </w:tcPr>
          <w:p w14:paraId="39789D0A" w14:textId="2949E5C7" w:rsidR="009523D8" w:rsidRPr="00C44FA4" w:rsidRDefault="00982EF4">
            <w:pPr>
              <w:rPr>
                <w:sz w:val="24"/>
                <w:szCs w:val="24"/>
              </w:rPr>
            </w:pPr>
            <w:r w:rsidRPr="00C44FA4">
              <w:rPr>
                <w:sz w:val="24"/>
                <w:szCs w:val="24"/>
              </w:rPr>
              <w:t>11:15</w:t>
            </w:r>
          </w:p>
        </w:tc>
        <w:tc>
          <w:tcPr>
            <w:tcW w:w="6237" w:type="dxa"/>
          </w:tcPr>
          <w:p w14:paraId="632D50B6" w14:textId="0F478CFB" w:rsidR="009523D8" w:rsidRPr="00C44FA4" w:rsidRDefault="00BC74A4">
            <w:pPr>
              <w:rPr>
                <w:sz w:val="24"/>
                <w:szCs w:val="24"/>
              </w:rPr>
            </w:pPr>
            <w:r w:rsidRPr="00C44FA4">
              <w:rPr>
                <w:sz w:val="24"/>
                <w:szCs w:val="24"/>
              </w:rPr>
              <w:t xml:space="preserve">Ta av til høyre inn på Lågendalsveien og </w:t>
            </w:r>
            <w:r w:rsidR="00953875" w:rsidRPr="00C44FA4">
              <w:rPr>
                <w:sz w:val="24"/>
                <w:szCs w:val="24"/>
              </w:rPr>
              <w:t xml:space="preserve">ta </w:t>
            </w:r>
            <w:r w:rsidRPr="00C44FA4">
              <w:rPr>
                <w:sz w:val="24"/>
                <w:szCs w:val="24"/>
              </w:rPr>
              <w:t>første avkjøring i rundkjøringen</w:t>
            </w:r>
            <w:r w:rsidR="00CC13E0" w:rsidRPr="00C44FA4">
              <w:rPr>
                <w:sz w:val="24"/>
                <w:szCs w:val="24"/>
              </w:rPr>
              <w:t>. F</w:t>
            </w:r>
            <w:r w:rsidRPr="00C44FA4">
              <w:rPr>
                <w:sz w:val="24"/>
                <w:szCs w:val="24"/>
              </w:rPr>
              <w:t xml:space="preserve">ølg skilting </w:t>
            </w:r>
            <w:r w:rsidR="00E41A22" w:rsidRPr="00C44FA4">
              <w:rPr>
                <w:sz w:val="24"/>
                <w:szCs w:val="24"/>
              </w:rPr>
              <w:t xml:space="preserve">til Larvik </w:t>
            </w:r>
            <w:r w:rsidR="00CC13E0" w:rsidRPr="00C44FA4">
              <w:rPr>
                <w:sz w:val="24"/>
                <w:szCs w:val="24"/>
              </w:rPr>
              <w:t>(</w:t>
            </w:r>
            <w:r w:rsidR="00E41A22" w:rsidRPr="00C44FA4">
              <w:rPr>
                <w:sz w:val="24"/>
                <w:szCs w:val="24"/>
              </w:rPr>
              <w:t>FV40</w:t>
            </w:r>
            <w:r w:rsidR="00CC13E0" w:rsidRPr="00C44FA4">
              <w:rPr>
                <w:sz w:val="24"/>
                <w:szCs w:val="24"/>
              </w:rPr>
              <w:t>)</w:t>
            </w:r>
            <w:r w:rsidR="00E41A22" w:rsidRPr="00C44FA4">
              <w:rPr>
                <w:sz w:val="24"/>
                <w:szCs w:val="24"/>
              </w:rPr>
              <w:t>.</w:t>
            </w:r>
            <w:r w:rsidR="00A91375" w:rsidRPr="00C44FA4">
              <w:rPr>
                <w:sz w:val="24"/>
                <w:szCs w:val="24"/>
              </w:rPr>
              <w:t xml:space="preserve"> </w:t>
            </w:r>
            <w:r w:rsidR="00CC13E0" w:rsidRPr="00C44FA4">
              <w:rPr>
                <w:sz w:val="24"/>
                <w:szCs w:val="24"/>
              </w:rPr>
              <w:t>Etter</w:t>
            </w:r>
            <w:r w:rsidR="00A91375" w:rsidRPr="00C44FA4">
              <w:rPr>
                <w:sz w:val="24"/>
                <w:szCs w:val="24"/>
              </w:rPr>
              <w:t xml:space="preserve"> </w:t>
            </w:r>
            <w:r w:rsidR="00CC13E0" w:rsidRPr="00C44FA4">
              <w:rPr>
                <w:sz w:val="24"/>
                <w:szCs w:val="24"/>
              </w:rPr>
              <w:t>ca.1km på FV40</w:t>
            </w:r>
            <w:r w:rsidR="00A91375" w:rsidRPr="00C44FA4">
              <w:rPr>
                <w:sz w:val="24"/>
                <w:szCs w:val="24"/>
              </w:rPr>
              <w:t>,</w:t>
            </w:r>
            <w:r w:rsidR="00CC13E0" w:rsidRPr="00C44FA4">
              <w:rPr>
                <w:sz w:val="24"/>
                <w:szCs w:val="24"/>
              </w:rPr>
              <w:t xml:space="preserve"> ta av til venstre og inn på FV286 mot Hokksund. </w:t>
            </w:r>
            <w:r w:rsidR="0004607B" w:rsidRPr="00C44FA4">
              <w:rPr>
                <w:sz w:val="24"/>
                <w:szCs w:val="24"/>
              </w:rPr>
              <w:t>Følg FV</w:t>
            </w:r>
            <w:r w:rsidR="00A91375" w:rsidRPr="00C44FA4">
              <w:rPr>
                <w:sz w:val="24"/>
                <w:szCs w:val="24"/>
              </w:rPr>
              <w:t xml:space="preserve">286 ca. 7,5km og ta deretter inn på FV73. Følg skilting mot Darbu og følg veien videre ca. 10,7km mot Vestfossen til rundkjøring på FV35. </w:t>
            </w:r>
            <w:r w:rsidR="007022C8" w:rsidRPr="00C44FA4">
              <w:rPr>
                <w:sz w:val="24"/>
                <w:szCs w:val="24"/>
              </w:rPr>
              <w:t>Ta til venstre i rundkjøringen og følg FV35 noen meter</w:t>
            </w:r>
            <w:r w:rsidR="00141757" w:rsidRPr="00C44FA4">
              <w:rPr>
                <w:sz w:val="24"/>
                <w:szCs w:val="24"/>
              </w:rPr>
              <w:t>. Ta første avkjøring i neste rundkjøring</w:t>
            </w:r>
            <w:r w:rsidR="00B251F2" w:rsidRPr="00C44FA4">
              <w:rPr>
                <w:sz w:val="24"/>
                <w:szCs w:val="24"/>
              </w:rPr>
              <w:t xml:space="preserve"> inn på E134</w:t>
            </w:r>
            <w:r w:rsidR="00141757" w:rsidRPr="00C44FA4">
              <w:rPr>
                <w:sz w:val="24"/>
                <w:szCs w:val="24"/>
              </w:rPr>
              <w:t xml:space="preserve"> og følg skilting til Hokksund. </w:t>
            </w:r>
            <w:r w:rsidR="00B251F2" w:rsidRPr="00C44FA4">
              <w:rPr>
                <w:sz w:val="24"/>
                <w:szCs w:val="24"/>
              </w:rPr>
              <w:t xml:space="preserve">Ta til venstre i neste rundkjøring inn på FV350 og følg skiltingen til Hokksund. Ved de neste 2 rundkjøringene følg skilting til Skotselv. Følg </w:t>
            </w:r>
            <w:proofErr w:type="spellStart"/>
            <w:r w:rsidR="00B251F2" w:rsidRPr="00C44FA4">
              <w:rPr>
                <w:sz w:val="24"/>
                <w:szCs w:val="24"/>
              </w:rPr>
              <w:t>Skotselveien</w:t>
            </w:r>
            <w:proofErr w:type="spellEnd"/>
            <w:r w:rsidR="00B251F2" w:rsidRPr="00C44FA4">
              <w:rPr>
                <w:sz w:val="24"/>
                <w:szCs w:val="24"/>
              </w:rPr>
              <w:t xml:space="preserve"> ca. 6km og ta inn til høyre og inn på Norsk Motorhistorisk Senter.</w:t>
            </w:r>
          </w:p>
        </w:tc>
        <w:tc>
          <w:tcPr>
            <w:tcW w:w="1843" w:type="dxa"/>
          </w:tcPr>
          <w:p w14:paraId="5C7E4C47" w14:textId="74D3A572" w:rsidR="009523D8" w:rsidRPr="00C44FA4" w:rsidRDefault="00C75D0E">
            <w:pPr>
              <w:rPr>
                <w:sz w:val="24"/>
                <w:szCs w:val="24"/>
              </w:rPr>
            </w:pPr>
            <w:r w:rsidRPr="00C44FA4">
              <w:rPr>
                <w:sz w:val="24"/>
                <w:szCs w:val="24"/>
              </w:rPr>
              <w:t xml:space="preserve">Lunsjstopp. Det er åpen kiosk inne på området med servering av pølser brus og vafler. </w:t>
            </w:r>
            <w:r w:rsidR="003F0B33" w:rsidRPr="00C44FA4">
              <w:rPr>
                <w:sz w:val="24"/>
                <w:szCs w:val="24"/>
              </w:rPr>
              <w:t xml:space="preserve">Burud drives av </w:t>
            </w:r>
            <w:r w:rsidRPr="00C44FA4">
              <w:rPr>
                <w:sz w:val="24"/>
                <w:szCs w:val="24"/>
              </w:rPr>
              <w:t xml:space="preserve">Drammen Motorhistorisk </w:t>
            </w:r>
            <w:r w:rsidR="003F0B33" w:rsidRPr="00C44FA4">
              <w:rPr>
                <w:sz w:val="24"/>
                <w:szCs w:val="24"/>
              </w:rPr>
              <w:t xml:space="preserve">klubb. Her er det mye å se. </w:t>
            </w:r>
          </w:p>
        </w:tc>
      </w:tr>
      <w:tr w:rsidR="00C44FA4" w:rsidRPr="00C44FA4" w14:paraId="5360C6C6" w14:textId="77777777" w:rsidTr="00C44FA4">
        <w:tc>
          <w:tcPr>
            <w:tcW w:w="1314" w:type="dxa"/>
            <w:vMerge/>
          </w:tcPr>
          <w:p w14:paraId="2064FC0F" w14:textId="77777777" w:rsidR="00274E07" w:rsidRPr="00C44FA4" w:rsidRDefault="00274E07" w:rsidP="00953DFE">
            <w:pPr>
              <w:rPr>
                <w:sz w:val="24"/>
                <w:szCs w:val="24"/>
              </w:rPr>
            </w:pPr>
          </w:p>
        </w:tc>
        <w:tc>
          <w:tcPr>
            <w:tcW w:w="949" w:type="dxa"/>
          </w:tcPr>
          <w:p w14:paraId="5D268AB0" w14:textId="7F14D589" w:rsidR="00274E07" w:rsidRPr="00C44FA4" w:rsidRDefault="00274E07" w:rsidP="00953DFE">
            <w:pPr>
              <w:rPr>
                <w:sz w:val="24"/>
                <w:szCs w:val="24"/>
              </w:rPr>
            </w:pPr>
            <w:r w:rsidRPr="00C44FA4">
              <w:rPr>
                <w:sz w:val="24"/>
                <w:szCs w:val="24"/>
              </w:rPr>
              <w:t>13:30</w:t>
            </w:r>
          </w:p>
        </w:tc>
        <w:tc>
          <w:tcPr>
            <w:tcW w:w="1356" w:type="dxa"/>
          </w:tcPr>
          <w:p w14:paraId="2AA36778" w14:textId="60CFF9BD" w:rsidR="00274E07" w:rsidRPr="00C44FA4" w:rsidRDefault="003E078A" w:rsidP="00953DFE">
            <w:pPr>
              <w:rPr>
                <w:sz w:val="24"/>
                <w:szCs w:val="24"/>
              </w:rPr>
            </w:pPr>
            <w:r w:rsidRPr="00C44FA4">
              <w:rPr>
                <w:sz w:val="24"/>
                <w:szCs w:val="24"/>
              </w:rPr>
              <w:t>Burud</w:t>
            </w:r>
          </w:p>
        </w:tc>
        <w:tc>
          <w:tcPr>
            <w:tcW w:w="1655" w:type="dxa"/>
          </w:tcPr>
          <w:p w14:paraId="59C51ECA" w14:textId="5ADB5C37" w:rsidR="00274E07" w:rsidRPr="00C44FA4" w:rsidRDefault="003E078A" w:rsidP="00953DFE">
            <w:pPr>
              <w:rPr>
                <w:sz w:val="24"/>
                <w:szCs w:val="24"/>
              </w:rPr>
            </w:pPr>
            <w:proofErr w:type="spellStart"/>
            <w:r w:rsidRPr="00C44FA4">
              <w:rPr>
                <w:sz w:val="24"/>
                <w:szCs w:val="24"/>
              </w:rPr>
              <w:t>Circle</w:t>
            </w:r>
            <w:proofErr w:type="spellEnd"/>
            <w:r w:rsidRPr="00C44FA4">
              <w:rPr>
                <w:sz w:val="24"/>
                <w:szCs w:val="24"/>
              </w:rPr>
              <w:t xml:space="preserve"> K, E6- Dal</w:t>
            </w:r>
          </w:p>
        </w:tc>
        <w:tc>
          <w:tcPr>
            <w:tcW w:w="675" w:type="dxa"/>
          </w:tcPr>
          <w:p w14:paraId="7A3B0E0F" w14:textId="5C30BFD3" w:rsidR="00274E07" w:rsidRPr="00C44FA4" w:rsidRDefault="00B8119B" w:rsidP="00953DFE">
            <w:pPr>
              <w:rPr>
                <w:sz w:val="24"/>
                <w:szCs w:val="24"/>
              </w:rPr>
            </w:pPr>
            <w:r w:rsidRPr="00C44FA4">
              <w:rPr>
                <w:sz w:val="24"/>
                <w:szCs w:val="24"/>
              </w:rPr>
              <w:t>120</w:t>
            </w:r>
          </w:p>
        </w:tc>
        <w:tc>
          <w:tcPr>
            <w:tcW w:w="850" w:type="dxa"/>
          </w:tcPr>
          <w:p w14:paraId="46975E1E" w14:textId="2DA1A9DF" w:rsidR="00274E07" w:rsidRPr="00C44FA4" w:rsidRDefault="004868E3" w:rsidP="00953DFE">
            <w:pPr>
              <w:rPr>
                <w:sz w:val="24"/>
                <w:szCs w:val="24"/>
              </w:rPr>
            </w:pPr>
            <w:r w:rsidRPr="00C44FA4">
              <w:rPr>
                <w:sz w:val="24"/>
                <w:szCs w:val="24"/>
              </w:rPr>
              <w:t>15:20</w:t>
            </w:r>
          </w:p>
        </w:tc>
        <w:tc>
          <w:tcPr>
            <w:tcW w:w="6237" w:type="dxa"/>
          </w:tcPr>
          <w:p w14:paraId="38028ABA" w14:textId="7176EB0F" w:rsidR="00274E07" w:rsidRPr="00C44FA4" w:rsidRDefault="003E078A" w:rsidP="00953DFE">
            <w:pPr>
              <w:rPr>
                <w:sz w:val="24"/>
                <w:szCs w:val="24"/>
              </w:rPr>
            </w:pPr>
            <w:r w:rsidRPr="00C44FA4">
              <w:rPr>
                <w:sz w:val="24"/>
                <w:szCs w:val="24"/>
              </w:rPr>
              <w:t xml:space="preserve">Kjør ned til </w:t>
            </w:r>
            <w:proofErr w:type="spellStart"/>
            <w:r w:rsidRPr="00C44FA4">
              <w:rPr>
                <w:sz w:val="24"/>
                <w:szCs w:val="24"/>
              </w:rPr>
              <w:t>Skotselvveien</w:t>
            </w:r>
            <w:proofErr w:type="spellEnd"/>
            <w:r w:rsidRPr="00C44FA4">
              <w:rPr>
                <w:sz w:val="24"/>
                <w:szCs w:val="24"/>
              </w:rPr>
              <w:t xml:space="preserve"> og ta til høyre mot Skotselv. Ta til venstre inn på RV350 og følg skilting mot Hønefoss. Følg RV350 ca.50km og ta følg skilting mot Oslo inn på E16. Følg E16 ca.3km og ta av til venstre og inn på FV241. Følg veien ca.18km og ta til høyre inn på E16 og følg skilting til Roa. Ta til høyre ved Roa og følg skilting videre mot Kongsvinger. Følg E16 ca. 26km ned til Maura. Ta tredje avkjøring i rundkjøring inn på FV120 og følg skiltingen mot Maura. Kjør videre </w:t>
            </w:r>
            <w:r w:rsidRPr="00C44FA4">
              <w:rPr>
                <w:sz w:val="24"/>
                <w:szCs w:val="24"/>
              </w:rPr>
              <w:lastRenderedPageBreak/>
              <w:t xml:space="preserve">gjennom Maura og følg skilting mot Dal. Kjør inn på </w:t>
            </w:r>
            <w:proofErr w:type="spellStart"/>
            <w:r w:rsidRPr="00C44FA4">
              <w:rPr>
                <w:sz w:val="24"/>
                <w:szCs w:val="24"/>
              </w:rPr>
              <w:t>Circle</w:t>
            </w:r>
            <w:proofErr w:type="spellEnd"/>
            <w:r w:rsidRPr="00C44FA4">
              <w:rPr>
                <w:sz w:val="24"/>
                <w:szCs w:val="24"/>
              </w:rPr>
              <w:t xml:space="preserve"> K, E6-Dal.</w:t>
            </w:r>
          </w:p>
        </w:tc>
        <w:tc>
          <w:tcPr>
            <w:tcW w:w="1843" w:type="dxa"/>
          </w:tcPr>
          <w:p w14:paraId="06FC71C5" w14:textId="77777777" w:rsidR="00C44FA4" w:rsidRDefault="003E078A" w:rsidP="00953DFE">
            <w:pPr>
              <w:rPr>
                <w:sz w:val="24"/>
                <w:szCs w:val="24"/>
              </w:rPr>
            </w:pPr>
            <w:r w:rsidRPr="00C44FA4">
              <w:rPr>
                <w:sz w:val="24"/>
                <w:szCs w:val="24"/>
              </w:rPr>
              <w:lastRenderedPageBreak/>
              <w:t>Kaffestopp</w:t>
            </w:r>
          </w:p>
          <w:p w14:paraId="5490D5A4" w14:textId="20EEDF62" w:rsidR="00274E07" w:rsidRPr="00C44FA4" w:rsidRDefault="003E078A" w:rsidP="00953DFE">
            <w:pPr>
              <w:rPr>
                <w:sz w:val="24"/>
                <w:szCs w:val="24"/>
              </w:rPr>
            </w:pPr>
            <w:r w:rsidRPr="00C44FA4">
              <w:rPr>
                <w:sz w:val="24"/>
                <w:szCs w:val="24"/>
              </w:rPr>
              <w:t>drivstoff</w:t>
            </w:r>
          </w:p>
        </w:tc>
      </w:tr>
      <w:tr w:rsidR="00C44FA4" w:rsidRPr="00C44FA4" w14:paraId="2434246A" w14:textId="77777777" w:rsidTr="00C44FA4">
        <w:tc>
          <w:tcPr>
            <w:tcW w:w="1314" w:type="dxa"/>
            <w:vMerge/>
          </w:tcPr>
          <w:p w14:paraId="569B02D7" w14:textId="77777777" w:rsidR="00953DFE" w:rsidRPr="00C44FA4" w:rsidRDefault="00953DFE" w:rsidP="00953DFE">
            <w:pPr>
              <w:rPr>
                <w:sz w:val="24"/>
                <w:szCs w:val="24"/>
              </w:rPr>
            </w:pPr>
          </w:p>
        </w:tc>
        <w:tc>
          <w:tcPr>
            <w:tcW w:w="949" w:type="dxa"/>
          </w:tcPr>
          <w:p w14:paraId="13C8D0AB" w14:textId="7C2B6C14" w:rsidR="00953DFE" w:rsidRPr="00C44FA4" w:rsidRDefault="00B8119B" w:rsidP="00953DFE">
            <w:pPr>
              <w:rPr>
                <w:sz w:val="24"/>
                <w:szCs w:val="24"/>
              </w:rPr>
            </w:pPr>
            <w:r w:rsidRPr="00C44FA4">
              <w:rPr>
                <w:sz w:val="24"/>
                <w:szCs w:val="24"/>
              </w:rPr>
              <w:t>16.00</w:t>
            </w:r>
          </w:p>
        </w:tc>
        <w:tc>
          <w:tcPr>
            <w:tcW w:w="1356" w:type="dxa"/>
          </w:tcPr>
          <w:p w14:paraId="19F9EC71" w14:textId="65358CFB" w:rsidR="00953DFE" w:rsidRPr="00C44FA4" w:rsidRDefault="003E078A" w:rsidP="00953DFE">
            <w:pPr>
              <w:rPr>
                <w:sz w:val="24"/>
                <w:szCs w:val="24"/>
              </w:rPr>
            </w:pPr>
            <w:proofErr w:type="spellStart"/>
            <w:r w:rsidRPr="00C44FA4">
              <w:rPr>
                <w:sz w:val="24"/>
                <w:szCs w:val="24"/>
              </w:rPr>
              <w:t>Circle</w:t>
            </w:r>
            <w:proofErr w:type="spellEnd"/>
            <w:r w:rsidRPr="00C44FA4">
              <w:rPr>
                <w:sz w:val="24"/>
                <w:szCs w:val="24"/>
              </w:rPr>
              <w:t xml:space="preserve"> K, E6-Dal</w:t>
            </w:r>
          </w:p>
        </w:tc>
        <w:tc>
          <w:tcPr>
            <w:tcW w:w="1655" w:type="dxa"/>
          </w:tcPr>
          <w:p w14:paraId="078E0125" w14:textId="77777777" w:rsidR="00AD45B7" w:rsidRPr="00C44FA4" w:rsidRDefault="00AD45B7" w:rsidP="00953DFE">
            <w:pPr>
              <w:rPr>
                <w:sz w:val="24"/>
                <w:szCs w:val="24"/>
              </w:rPr>
            </w:pPr>
          </w:p>
          <w:p w14:paraId="2D3A15C6" w14:textId="77777777" w:rsidR="00AD45B7" w:rsidRPr="00C44FA4" w:rsidRDefault="00AD45B7" w:rsidP="00953DFE">
            <w:pPr>
              <w:rPr>
                <w:sz w:val="24"/>
                <w:szCs w:val="24"/>
              </w:rPr>
            </w:pPr>
          </w:p>
          <w:p w14:paraId="23F066FF" w14:textId="6DCEAFC5" w:rsidR="00953DFE" w:rsidRPr="00C44FA4" w:rsidRDefault="00953DFE" w:rsidP="00953DFE">
            <w:pPr>
              <w:rPr>
                <w:sz w:val="24"/>
                <w:szCs w:val="24"/>
              </w:rPr>
            </w:pPr>
            <w:r w:rsidRPr="00C44FA4">
              <w:rPr>
                <w:sz w:val="24"/>
                <w:szCs w:val="24"/>
              </w:rPr>
              <w:t>Norsk Skogmuseum</w:t>
            </w:r>
          </w:p>
        </w:tc>
        <w:tc>
          <w:tcPr>
            <w:tcW w:w="675" w:type="dxa"/>
          </w:tcPr>
          <w:p w14:paraId="58AC041A" w14:textId="69A7B8B5" w:rsidR="00953DFE" w:rsidRPr="00C44FA4" w:rsidRDefault="00B8119B" w:rsidP="00953DFE">
            <w:pPr>
              <w:rPr>
                <w:sz w:val="24"/>
                <w:szCs w:val="24"/>
              </w:rPr>
            </w:pPr>
            <w:r w:rsidRPr="00C44FA4">
              <w:rPr>
                <w:sz w:val="24"/>
                <w:szCs w:val="24"/>
              </w:rPr>
              <w:t>8</w:t>
            </w:r>
            <w:r w:rsidR="005622C8" w:rsidRPr="00C44FA4">
              <w:rPr>
                <w:sz w:val="24"/>
                <w:szCs w:val="24"/>
              </w:rPr>
              <w:t>9</w:t>
            </w:r>
          </w:p>
        </w:tc>
        <w:tc>
          <w:tcPr>
            <w:tcW w:w="850" w:type="dxa"/>
          </w:tcPr>
          <w:p w14:paraId="5A262D83" w14:textId="6177CF0B" w:rsidR="00953DFE" w:rsidRPr="00C44FA4" w:rsidRDefault="000C6ADF" w:rsidP="00953DFE">
            <w:pPr>
              <w:rPr>
                <w:sz w:val="24"/>
                <w:szCs w:val="24"/>
              </w:rPr>
            </w:pPr>
            <w:r w:rsidRPr="00C44FA4">
              <w:rPr>
                <w:sz w:val="24"/>
                <w:szCs w:val="24"/>
              </w:rPr>
              <w:t>1</w:t>
            </w:r>
            <w:r w:rsidR="003E078A" w:rsidRPr="00C44FA4">
              <w:rPr>
                <w:sz w:val="24"/>
                <w:szCs w:val="24"/>
              </w:rPr>
              <w:t>7:00</w:t>
            </w:r>
          </w:p>
        </w:tc>
        <w:tc>
          <w:tcPr>
            <w:tcW w:w="6237" w:type="dxa"/>
          </w:tcPr>
          <w:p w14:paraId="05ACF327" w14:textId="6931FD85" w:rsidR="00953DFE" w:rsidRPr="00C44FA4" w:rsidRDefault="003E078A" w:rsidP="00953DFE">
            <w:pPr>
              <w:rPr>
                <w:sz w:val="24"/>
                <w:szCs w:val="24"/>
              </w:rPr>
            </w:pPr>
            <w:r w:rsidRPr="00C44FA4">
              <w:rPr>
                <w:sz w:val="24"/>
                <w:szCs w:val="24"/>
              </w:rPr>
              <w:t>Kjør</w:t>
            </w:r>
            <w:r w:rsidR="004C6D82" w:rsidRPr="00C44FA4">
              <w:rPr>
                <w:sz w:val="24"/>
                <w:szCs w:val="24"/>
              </w:rPr>
              <w:t xml:space="preserve"> inn på </w:t>
            </w:r>
            <w:r w:rsidR="00930295" w:rsidRPr="00C44FA4">
              <w:rPr>
                <w:sz w:val="24"/>
                <w:szCs w:val="24"/>
              </w:rPr>
              <w:t xml:space="preserve">E6 mot Trondheim. Etter ca.55km ta inn på </w:t>
            </w:r>
            <w:r w:rsidR="000D6ED1" w:rsidRPr="00C44FA4">
              <w:rPr>
                <w:sz w:val="24"/>
                <w:szCs w:val="24"/>
              </w:rPr>
              <w:t xml:space="preserve">riksvei og følg skiltingen til Elverum. </w:t>
            </w:r>
            <w:r w:rsidR="00FA5C39" w:rsidRPr="00C44FA4">
              <w:rPr>
                <w:sz w:val="24"/>
                <w:szCs w:val="24"/>
              </w:rPr>
              <w:t xml:space="preserve">Ved Elverum ta første avkjøring i rundkjøring følg RV25 inn </w:t>
            </w:r>
            <w:r w:rsidR="005622C8" w:rsidRPr="00C44FA4">
              <w:rPr>
                <w:sz w:val="24"/>
                <w:szCs w:val="24"/>
              </w:rPr>
              <w:t>mot</w:t>
            </w:r>
            <w:r w:rsidR="00FA5C39" w:rsidRPr="00C44FA4">
              <w:rPr>
                <w:sz w:val="24"/>
                <w:szCs w:val="24"/>
              </w:rPr>
              <w:t xml:space="preserve"> Elverum sentrum. Følg RV25</w:t>
            </w:r>
            <w:r w:rsidR="005622C8" w:rsidRPr="00C44FA4">
              <w:rPr>
                <w:sz w:val="24"/>
                <w:szCs w:val="24"/>
              </w:rPr>
              <w:t xml:space="preserve"> </w:t>
            </w:r>
            <w:r w:rsidR="00FA5C39" w:rsidRPr="00C44FA4">
              <w:rPr>
                <w:sz w:val="24"/>
                <w:szCs w:val="24"/>
              </w:rPr>
              <w:t>over elva og ta første avkjøring i rundkjøringen etter brua</w:t>
            </w:r>
            <w:r w:rsidRPr="00C44FA4">
              <w:rPr>
                <w:sz w:val="24"/>
                <w:szCs w:val="24"/>
              </w:rPr>
              <w:t xml:space="preserve"> og</w:t>
            </w:r>
            <w:r w:rsidR="005622C8" w:rsidRPr="00C44FA4">
              <w:rPr>
                <w:sz w:val="24"/>
                <w:szCs w:val="24"/>
              </w:rPr>
              <w:t xml:space="preserve"> inn på RV2</w:t>
            </w:r>
            <w:r w:rsidRPr="00C44FA4">
              <w:rPr>
                <w:sz w:val="24"/>
                <w:szCs w:val="24"/>
              </w:rPr>
              <w:t>.</w:t>
            </w:r>
            <w:r w:rsidR="005622C8" w:rsidRPr="00C44FA4">
              <w:rPr>
                <w:sz w:val="24"/>
                <w:szCs w:val="24"/>
              </w:rPr>
              <w:t xml:space="preserve"> </w:t>
            </w:r>
            <w:r w:rsidRPr="00C44FA4">
              <w:rPr>
                <w:sz w:val="24"/>
                <w:szCs w:val="24"/>
              </w:rPr>
              <w:t>F</w:t>
            </w:r>
            <w:r w:rsidR="005622C8" w:rsidRPr="00C44FA4">
              <w:rPr>
                <w:sz w:val="24"/>
                <w:szCs w:val="24"/>
              </w:rPr>
              <w:t>ølg veien videre sørover langs elva. Etter hvert vil dagens mål bli synlig på høyre side.</w:t>
            </w:r>
          </w:p>
        </w:tc>
        <w:tc>
          <w:tcPr>
            <w:tcW w:w="1843" w:type="dxa"/>
          </w:tcPr>
          <w:p w14:paraId="56F8DC9C" w14:textId="17F8EE98" w:rsidR="00FA5C39" w:rsidRPr="00C44FA4" w:rsidRDefault="00F773BE" w:rsidP="00953DFE">
            <w:pPr>
              <w:rPr>
                <w:sz w:val="24"/>
                <w:szCs w:val="24"/>
              </w:rPr>
            </w:pPr>
            <w:r w:rsidRPr="00C44FA4">
              <w:rPr>
                <w:sz w:val="24"/>
                <w:szCs w:val="24"/>
              </w:rPr>
              <w:t>På Norsk Skogmuseum blir det diverse aktiviteter og grilling, se plakat under.</w:t>
            </w:r>
          </w:p>
        </w:tc>
      </w:tr>
      <w:tr w:rsidR="00953DFE" w:rsidRPr="00C44FA4" w14:paraId="54937999" w14:textId="77777777" w:rsidTr="00C44FA4">
        <w:tc>
          <w:tcPr>
            <w:tcW w:w="5274" w:type="dxa"/>
            <w:gridSpan w:val="4"/>
          </w:tcPr>
          <w:p w14:paraId="03543A6C" w14:textId="6B252B82" w:rsidR="00953DFE" w:rsidRPr="00C44FA4" w:rsidRDefault="000C6ADF" w:rsidP="00953DFE">
            <w:pPr>
              <w:jc w:val="right"/>
              <w:rPr>
                <w:b/>
                <w:bCs/>
                <w:sz w:val="24"/>
                <w:szCs w:val="24"/>
              </w:rPr>
            </w:pPr>
            <w:r w:rsidRPr="00C44FA4">
              <w:rPr>
                <w:b/>
                <w:bCs/>
                <w:sz w:val="24"/>
                <w:szCs w:val="24"/>
              </w:rPr>
              <w:t>SUM</w:t>
            </w:r>
          </w:p>
        </w:tc>
        <w:tc>
          <w:tcPr>
            <w:tcW w:w="675" w:type="dxa"/>
          </w:tcPr>
          <w:p w14:paraId="5151E50D" w14:textId="4DFC0FD0" w:rsidR="00953DFE" w:rsidRPr="00C44FA4" w:rsidRDefault="005622C8" w:rsidP="00953DFE">
            <w:pPr>
              <w:rPr>
                <w:b/>
                <w:bCs/>
                <w:sz w:val="24"/>
                <w:szCs w:val="24"/>
              </w:rPr>
            </w:pPr>
            <w:r w:rsidRPr="00C44FA4">
              <w:rPr>
                <w:b/>
                <w:bCs/>
                <w:sz w:val="24"/>
                <w:szCs w:val="24"/>
              </w:rPr>
              <w:t>305</w:t>
            </w:r>
          </w:p>
        </w:tc>
        <w:tc>
          <w:tcPr>
            <w:tcW w:w="850" w:type="dxa"/>
          </w:tcPr>
          <w:p w14:paraId="4DCCF6D2" w14:textId="77777777" w:rsidR="00953DFE" w:rsidRPr="00C44FA4" w:rsidRDefault="00953DFE" w:rsidP="00953DFE">
            <w:pPr>
              <w:rPr>
                <w:sz w:val="24"/>
                <w:szCs w:val="24"/>
              </w:rPr>
            </w:pPr>
          </w:p>
        </w:tc>
        <w:tc>
          <w:tcPr>
            <w:tcW w:w="6237" w:type="dxa"/>
          </w:tcPr>
          <w:p w14:paraId="4B25B1A0" w14:textId="77777777" w:rsidR="00953DFE" w:rsidRPr="00C44FA4" w:rsidRDefault="00953DFE" w:rsidP="00953DFE">
            <w:pPr>
              <w:rPr>
                <w:sz w:val="24"/>
                <w:szCs w:val="24"/>
              </w:rPr>
            </w:pPr>
          </w:p>
        </w:tc>
        <w:tc>
          <w:tcPr>
            <w:tcW w:w="1843" w:type="dxa"/>
          </w:tcPr>
          <w:p w14:paraId="001C3114" w14:textId="77777777" w:rsidR="00953DFE" w:rsidRPr="00C44FA4" w:rsidRDefault="00953DFE" w:rsidP="00953DFE">
            <w:pPr>
              <w:rPr>
                <w:sz w:val="24"/>
                <w:szCs w:val="24"/>
              </w:rPr>
            </w:pPr>
          </w:p>
        </w:tc>
      </w:tr>
    </w:tbl>
    <w:p w14:paraId="17787C69" w14:textId="5CE7105A" w:rsidR="000C210E" w:rsidRDefault="000C210E" w:rsidP="00222BC0">
      <w:pPr>
        <w:spacing w:after="0"/>
        <w:rPr>
          <w:sz w:val="16"/>
          <w:szCs w:val="16"/>
        </w:rPr>
      </w:pPr>
    </w:p>
    <w:p w14:paraId="05EA8E90" w14:textId="7B7EAF94" w:rsidR="00416A68" w:rsidRDefault="00416A68" w:rsidP="00B93A7E"/>
    <w:p w14:paraId="233F973A" w14:textId="77777777" w:rsidR="00416A68" w:rsidRDefault="00416A68"/>
    <w:p w14:paraId="695B162E" w14:textId="00145DBD" w:rsidR="00416A68" w:rsidRDefault="00C44FA4">
      <w:r>
        <w:rPr>
          <w:noProof/>
        </w:rPr>
        <w:lastRenderedPageBreak/>
        <w:drawing>
          <wp:inline distT="0" distB="0" distL="0" distR="0" wp14:anchorId="285CD6EE" wp14:editId="45857AE8">
            <wp:extent cx="4535786" cy="6417106"/>
            <wp:effectExtent l="0" t="0" r="0" b="317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58801" cy="6449667"/>
                    </a:xfrm>
                    <a:prstGeom prst="rect">
                      <a:avLst/>
                    </a:prstGeom>
                  </pic:spPr>
                </pic:pic>
              </a:graphicData>
            </a:graphic>
          </wp:inline>
        </w:drawing>
      </w:r>
    </w:p>
    <w:p w14:paraId="06D6D103" w14:textId="77777777" w:rsidR="004868E3" w:rsidRDefault="004868E3" w:rsidP="004868E3">
      <w:pPr>
        <w:keepNext/>
      </w:pPr>
      <w:r>
        <w:rPr>
          <w:noProof/>
        </w:rPr>
        <w:lastRenderedPageBreak/>
        <w:drawing>
          <wp:inline distT="0" distB="0" distL="0" distR="0" wp14:anchorId="2A26319B" wp14:editId="362BF0F2">
            <wp:extent cx="5838825" cy="549365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8185" cy="5511871"/>
                    </a:xfrm>
                    <a:prstGeom prst="rect">
                      <a:avLst/>
                    </a:prstGeom>
                  </pic:spPr>
                </pic:pic>
              </a:graphicData>
            </a:graphic>
          </wp:inline>
        </w:drawing>
      </w:r>
    </w:p>
    <w:p w14:paraId="0B7C8F26" w14:textId="54C123D7" w:rsidR="00416A68" w:rsidRDefault="004868E3" w:rsidP="004868E3">
      <w:pPr>
        <w:pStyle w:val="Bildetekst"/>
      </w:pPr>
      <w:r>
        <w:t xml:space="preserve">Figur </w:t>
      </w:r>
      <w:r w:rsidR="00000000">
        <w:fldChar w:fldCharType="begin"/>
      </w:r>
      <w:r w:rsidR="00000000">
        <w:instrText xml:space="preserve"> SEQ Figur \* ARABIC </w:instrText>
      </w:r>
      <w:r w:rsidR="00000000">
        <w:fldChar w:fldCharType="separate"/>
      </w:r>
      <w:r>
        <w:rPr>
          <w:noProof/>
        </w:rPr>
        <w:t>1</w:t>
      </w:r>
      <w:r w:rsidR="00000000">
        <w:rPr>
          <w:noProof/>
        </w:rPr>
        <w:fldChar w:fldCharType="end"/>
      </w:r>
      <w:r>
        <w:t xml:space="preserve"> Oversiktskart Etappe 2</w:t>
      </w:r>
    </w:p>
    <w:sectPr w:rsidR="00416A68" w:rsidSect="000C668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7337B"/>
    <w:multiLevelType w:val="hybridMultilevel"/>
    <w:tmpl w:val="66625CA4"/>
    <w:lvl w:ilvl="0" w:tplc="5BD8F4E6">
      <w:start w:val="1"/>
      <w:numFmt w:val="bullet"/>
      <w:lvlText w:val="•"/>
      <w:lvlJc w:val="left"/>
      <w:pPr>
        <w:tabs>
          <w:tab w:val="num" w:pos="720"/>
        </w:tabs>
        <w:ind w:left="720" w:hanging="360"/>
      </w:pPr>
      <w:rPr>
        <w:rFonts w:ascii="Arial" w:hAnsi="Arial" w:hint="default"/>
      </w:rPr>
    </w:lvl>
    <w:lvl w:ilvl="1" w:tplc="B516ADB6" w:tentative="1">
      <w:start w:val="1"/>
      <w:numFmt w:val="bullet"/>
      <w:lvlText w:val="•"/>
      <w:lvlJc w:val="left"/>
      <w:pPr>
        <w:tabs>
          <w:tab w:val="num" w:pos="1440"/>
        </w:tabs>
        <w:ind w:left="1440" w:hanging="360"/>
      </w:pPr>
      <w:rPr>
        <w:rFonts w:ascii="Arial" w:hAnsi="Arial" w:hint="default"/>
      </w:rPr>
    </w:lvl>
    <w:lvl w:ilvl="2" w:tplc="B2FCF7AE" w:tentative="1">
      <w:start w:val="1"/>
      <w:numFmt w:val="bullet"/>
      <w:lvlText w:val="•"/>
      <w:lvlJc w:val="left"/>
      <w:pPr>
        <w:tabs>
          <w:tab w:val="num" w:pos="2160"/>
        </w:tabs>
        <w:ind w:left="2160" w:hanging="360"/>
      </w:pPr>
      <w:rPr>
        <w:rFonts w:ascii="Arial" w:hAnsi="Arial" w:hint="default"/>
      </w:rPr>
    </w:lvl>
    <w:lvl w:ilvl="3" w:tplc="60807CDC" w:tentative="1">
      <w:start w:val="1"/>
      <w:numFmt w:val="bullet"/>
      <w:lvlText w:val="•"/>
      <w:lvlJc w:val="left"/>
      <w:pPr>
        <w:tabs>
          <w:tab w:val="num" w:pos="2880"/>
        </w:tabs>
        <w:ind w:left="2880" w:hanging="360"/>
      </w:pPr>
      <w:rPr>
        <w:rFonts w:ascii="Arial" w:hAnsi="Arial" w:hint="default"/>
      </w:rPr>
    </w:lvl>
    <w:lvl w:ilvl="4" w:tplc="983CC060" w:tentative="1">
      <w:start w:val="1"/>
      <w:numFmt w:val="bullet"/>
      <w:lvlText w:val="•"/>
      <w:lvlJc w:val="left"/>
      <w:pPr>
        <w:tabs>
          <w:tab w:val="num" w:pos="3600"/>
        </w:tabs>
        <w:ind w:left="3600" w:hanging="360"/>
      </w:pPr>
      <w:rPr>
        <w:rFonts w:ascii="Arial" w:hAnsi="Arial" w:hint="default"/>
      </w:rPr>
    </w:lvl>
    <w:lvl w:ilvl="5" w:tplc="AA4A4FE8" w:tentative="1">
      <w:start w:val="1"/>
      <w:numFmt w:val="bullet"/>
      <w:lvlText w:val="•"/>
      <w:lvlJc w:val="left"/>
      <w:pPr>
        <w:tabs>
          <w:tab w:val="num" w:pos="4320"/>
        </w:tabs>
        <w:ind w:left="4320" w:hanging="360"/>
      </w:pPr>
      <w:rPr>
        <w:rFonts w:ascii="Arial" w:hAnsi="Arial" w:hint="default"/>
      </w:rPr>
    </w:lvl>
    <w:lvl w:ilvl="6" w:tplc="EFFAD3D2" w:tentative="1">
      <w:start w:val="1"/>
      <w:numFmt w:val="bullet"/>
      <w:lvlText w:val="•"/>
      <w:lvlJc w:val="left"/>
      <w:pPr>
        <w:tabs>
          <w:tab w:val="num" w:pos="5040"/>
        </w:tabs>
        <w:ind w:left="5040" w:hanging="360"/>
      </w:pPr>
      <w:rPr>
        <w:rFonts w:ascii="Arial" w:hAnsi="Arial" w:hint="default"/>
      </w:rPr>
    </w:lvl>
    <w:lvl w:ilvl="7" w:tplc="9F866C46" w:tentative="1">
      <w:start w:val="1"/>
      <w:numFmt w:val="bullet"/>
      <w:lvlText w:val="•"/>
      <w:lvlJc w:val="left"/>
      <w:pPr>
        <w:tabs>
          <w:tab w:val="num" w:pos="5760"/>
        </w:tabs>
        <w:ind w:left="5760" w:hanging="360"/>
      </w:pPr>
      <w:rPr>
        <w:rFonts w:ascii="Arial" w:hAnsi="Arial" w:hint="default"/>
      </w:rPr>
    </w:lvl>
    <w:lvl w:ilvl="8" w:tplc="2A6CBA7C" w:tentative="1">
      <w:start w:val="1"/>
      <w:numFmt w:val="bullet"/>
      <w:lvlText w:val="•"/>
      <w:lvlJc w:val="left"/>
      <w:pPr>
        <w:tabs>
          <w:tab w:val="num" w:pos="6480"/>
        </w:tabs>
        <w:ind w:left="6480" w:hanging="360"/>
      </w:pPr>
      <w:rPr>
        <w:rFonts w:ascii="Arial" w:hAnsi="Arial" w:hint="default"/>
      </w:rPr>
    </w:lvl>
  </w:abstractNum>
  <w:num w:numId="1" w16cid:durableId="4418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9E"/>
    <w:rsid w:val="0004607B"/>
    <w:rsid w:val="00076528"/>
    <w:rsid w:val="000C210E"/>
    <w:rsid w:val="000C6682"/>
    <w:rsid w:val="000C6ADF"/>
    <w:rsid w:val="000D6ED1"/>
    <w:rsid w:val="00112ED7"/>
    <w:rsid w:val="001163DB"/>
    <w:rsid w:val="00141757"/>
    <w:rsid w:val="00144C5B"/>
    <w:rsid w:val="001F77EB"/>
    <w:rsid w:val="00222BC0"/>
    <w:rsid w:val="00234BC5"/>
    <w:rsid w:val="00255424"/>
    <w:rsid w:val="00262906"/>
    <w:rsid w:val="00274E07"/>
    <w:rsid w:val="00294875"/>
    <w:rsid w:val="002E59E1"/>
    <w:rsid w:val="002F5533"/>
    <w:rsid w:val="003500FF"/>
    <w:rsid w:val="00364B3E"/>
    <w:rsid w:val="003D04D4"/>
    <w:rsid w:val="003D7EBA"/>
    <w:rsid w:val="003E078A"/>
    <w:rsid w:val="003F0B33"/>
    <w:rsid w:val="00416A68"/>
    <w:rsid w:val="004220CD"/>
    <w:rsid w:val="004868E3"/>
    <w:rsid w:val="00487CB2"/>
    <w:rsid w:val="004A0D50"/>
    <w:rsid w:val="004C6D82"/>
    <w:rsid w:val="005140D0"/>
    <w:rsid w:val="00523E51"/>
    <w:rsid w:val="00531C10"/>
    <w:rsid w:val="00537A04"/>
    <w:rsid w:val="005622C8"/>
    <w:rsid w:val="005668CB"/>
    <w:rsid w:val="00581A7E"/>
    <w:rsid w:val="00585FA9"/>
    <w:rsid w:val="00593E0D"/>
    <w:rsid w:val="005E5DEE"/>
    <w:rsid w:val="005F3680"/>
    <w:rsid w:val="007022C8"/>
    <w:rsid w:val="00722B43"/>
    <w:rsid w:val="007867F1"/>
    <w:rsid w:val="007C2554"/>
    <w:rsid w:val="00806E3E"/>
    <w:rsid w:val="00864FCB"/>
    <w:rsid w:val="008671C0"/>
    <w:rsid w:val="0087037E"/>
    <w:rsid w:val="00891781"/>
    <w:rsid w:val="00892A5E"/>
    <w:rsid w:val="008D1882"/>
    <w:rsid w:val="008E7CEB"/>
    <w:rsid w:val="00930295"/>
    <w:rsid w:val="009430B7"/>
    <w:rsid w:val="0095239B"/>
    <w:rsid w:val="009523D8"/>
    <w:rsid w:val="00953004"/>
    <w:rsid w:val="00953875"/>
    <w:rsid w:val="00953DFE"/>
    <w:rsid w:val="009556AA"/>
    <w:rsid w:val="009715A0"/>
    <w:rsid w:val="00977F99"/>
    <w:rsid w:val="00982EF4"/>
    <w:rsid w:val="00992D2B"/>
    <w:rsid w:val="009A1A18"/>
    <w:rsid w:val="009A716A"/>
    <w:rsid w:val="009B4CAB"/>
    <w:rsid w:val="00A0627D"/>
    <w:rsid w:val="00A0639E"/>
    <w:rsid w:val="00A12FA6"/>
    <w:rsid w:val="00A3121A"/>
    <w:rsid w:val="00A33E6D"/>
    <w:rsid w:val="00A91375"/>
    <w:rsid w:val="00AB16EC"/>
    <w:rsid w:val="00AD45B7"/>
    <w:rsid w:val="00B10072"/>
    <w:rsid w:val="00B16F65"/>
    <w:rsid w:val="00B251F2"/>
    <w:rsid w:val="00B34744"/>
    <w:rsid w:val="00B443C9"/>
    <w:rsid w:val="00B52C9F"/>
    <w:rsid w:val="00B8119B"/>
    <w:rsid w:val="00B93A7E"/>
    <w:rsid w:val="00BA2288"/>
    <w:rsid w:val="00BC74A4"/>
    <w:rsid w:val="00BD30C4"/>
    <w:rsid w:val="00C44FA4"/>
    <w:rsid w:val="00C75D0E"/>
    <w:rsid w:val="00C81C82"/>
    <w:rsid w:val="00C92949"/>
    <w:rsid w:val="00CB234C"/>
    <w:rsid w:val="00CC13E0"/>
    <w:rsid w:val="00D03C79"/>
    <w:rsid w:val="00D11F7B"/>
    <w:rsid w:val="00D44388"/>
    <w:rsid w:val="00DA686F"/>
    <w:rsid w:val="00DC38DF"/>
    <w:rsid w:val="00E077DC"/>
    <w:rsid w:val="00E41A22"/>
    <w:rsid w:val="00E85EDE"/>
    <w:rsid w:val="00ED1D16"/>
    <w:rsid w:val="00F773BE"/>
    <w:rsid w:val="00F93615"/>
    <w:rsid w:val="00F93D70"/>
    <w:rsid w:val="00FA5C39"/>
    <w:rsid w:val="00FD7F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942D"/>
  <w15:chartTrackingRefBased/>
  <w15:docId w15:val="{828D1BFB-BAAD-4DD7-BC70-3F5E688B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A06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uiPriority w:val="35"/>
    <w:unhideWhenUsed/>
    <w:qFormat/>
    <w:rsid w:val="00416A68"/>
    <w:pPr>
      <w:spacing w:after="200" w:line="240" w:lineRule="auto"/>
    </w:pPr>
    <w:rPr>
      <w:i/>
      <w:iCs/>
      <w:color w:val="44546A" w:themeColor="text2"/>
      <w:sz w:val="18"/>
      <w:szCs w:val="18"/>
    </w:rPr>
  </w:style>
  <w:style w:type="character" w:styleId="Hyperkobling">
    <w:name w:val="Hyperlink"/>
    <w:basedOn w:val="Standardskriftforavsnitt"/>
    <w:uiPriority w:val="99"/>
    <w:unhideWhenUsed/>
    <w:rsid w:val="007C2554"/>
    <w:rPr>
      <w:color w:val="0563C1" w:themeColor="hyperlink"/>
      <w:u w:val="single"/>
    </w:rPr>
  </w:style>
  <w:style w:type="character" w:styleId="Ulstomtale">
    <w:name w:val="Unresolved Mention"/>
    <w:basedOn w:val="Standardskriftforavsnitt"/>
    <w:uiPriority w:val="99"/>
    <w:semiHidden/>
    <w:unhideWhenUsed/>
    <w:rsid w:val="007C2554"/>
    <w:rPr>
      <w:color w:val="605E5C"/>
      <w:shd w:val="clear" w:color="auto" w:fill="E1DFDD"/>
    </w:rPr>
  </w:style>
  <w:style w:type="paragraph" w:styleId="Listeavsnitt">
    <w:name w:val="List Paragraph"/>
    <w:basedOn w:val="Normal"/>
    <w:uiPriority w:val="34"/>
    <w:qFormat/>
    <w:rsid w:val="00A06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121474">
      <w:bodyDiv w:val="1"/>
      <w:marLeft w:val="0"/>
      <w:marRight w:val="0"/>
      <w:marTop w:val="0"/>
      <w:marBottom w:val="0"/>
      <w:divBdr>
        <w:top w:val="none" w:sz="0" w:space="0" w:color="auto"/>
        <w:left w:val="none" w:sz="0" w:space="0" w:color="auto"/>
        <w:bottom w:val="none" w:sz="0" w:space="0" w:color="auto"/>
        <w:right w:val="none" w:sz="0" w:space="0" w:color="auto"/>
      </w:divBdr>
      <w:divsChild>
        <w:div w:id="24255675">
          <w:marLeft w:val="360"/>
          <w:marRight w:val="0"/>
          <w:marTop w:val="200"/>
          <w:marBottom w:val="0"/>
          <w:divBdr>
            <w:top w:val="none" w:sz="0" w:space="0" w:color="auto"/>
            <w:left w:val="none" w:sz="0" w:space="0" w:color="auto"/>
            <w:bottom w:val="none" w:sz="0" w:space="0" w:color="auto"/>
            <w:right w:val="none" w:sz="0" w:space="0" w:color="auto"/>
          </w:divBdr>
        </w:div>
        <w:div w:id="2060124735">
          <w:marLeft w:val="360"/>
          <w:marRight w:val="0"/>
          <w:marTop w:val="200"/>
          <w:marBottom w:val="0"/>
          <w:divBdr>
            <w:top w:val="none" w:sz="0" w:space="0" w:color="auto"/>
            <w:left w:val="none" w:sz="0" w:space="0" w:color="auto"/>
            <w:bottom w:val="none" w:sz="0" w:space="0" w:color="auto"/>
            <w:right w:val="none" w:sz="0" w:space="0" w:color="auto"/>
          </w:divBdr>
        </w:div>
        <w:div w:id="189077429">
          <w:marLeft w:val="360"/>
          <w:marRight w:val="0"/>
          <w:marTop w:val="200"/>
          <w:marBottom w:val="0"/>
          <w:divBdr>
            <w:top w:val="none" w:sz="0" w:space="0" w:color="auto"/>
            <w:left w:val="none" w:sz="0" w:space="0" w:color="auto"/>
            <w:bottom w:val="none" w:sz="0" w:space="0" w:color="auto"/>
            <w:right w:val="none" w:sz="0" w:space="0" w:color="auto"/>
          </w:divBdr>
        </w:div>
        <w:div w:id="1045448401">
          <w:marLeft w:val="360"/>
          <w:marRight w:val="0"/>
          <w:marTop w:val="200"/>
          <w:marBottom w:val="0"/>
          <w:divBdr>
            <w:top w:val="none" w:sz="0" w:space="0" w:color="auto"/>
            <w:left w:val="none" w:sz="0" w:space="0" w:color="auto"/>
            <w:bottom w:val="none" w:sz="0" w:space="0" w:color="auto"/>
            <w:right w:val="none" w:sz="0" w:space="0" w:color="auto"/>
          </w:divBdr>
        </w:div>
        <w:div w:id="614021613">
          <w:marLeft w:val="360"/>
          <w:marRight w:val="0"/>
          <w:marTop w:val="200"/>
          <w:marBottom w:val="0"/>
          <w:divBdr>
            <w:top w:val="none" w:sz="0" w:space="0" w:color="auto"/>
            <w:left w:val="none" w:sz="0" w:space="0" w:color="auto"/>
            <w:bottom w:val="none" w:sz="0" w:space="0" w:color="auto"/>
            <w:right w:val="none" w:sz="0" w:space="0" w:color="auto"/>
          </w:divBdr>
        </w:div>
        <w:div w:id="340014805">
          <w:marLeft w:val="360"/>
          <w:marRight w:val="0"/>
          <w:marTop w:val="200"/>
          <w:marBottom w:val="0"/>
          <w:divBdr>
            <w:top w:val="none" w:sz="0" w:space="0" w:color="auto"/>
            <w:left w:val="none" w:sz="0" w:space="0" w:color="auto"/>
            <w:bottom w:val="none" w:sz="0" w:space="0" w:color="auto"/>
            <w:right w:val="none" w:sz="0" w:space="0" w:color="auto"/>
          </w:divBdr>
        </w:div>
        <w:div w:id="2146269156">
          <w:marLeft w:val="360"/>
          <w:marRight w:val="0"/>
          <w:marTop w:val="200"/>
          <w:marBottom w:val="0"/>
          <w:divBdr>
            <w:top w:val="none" w:sz="0" w:space="0" w:color="auto"/>
            <w:left w:val="none" w:sz="0" w:space="0" w:color="auto"/>
            <w:bottom w:val="none" w:sz="0" w:space="0" w:color="auto"/>
            <w:right w:val="none" w:sz="0" w:space="0" w:color="auto"/>
          </w:divBdr>
        </w:div>
      </w:divsChild>
    </w:div>
    <w:div w:id="1139147683">
      <w:bodyDiv w:val="1"/>
      <w:marLeft w:val="0"/>
      <w:marRight w:val="0"/>
      <w:marTop w:val="0"/>
      <w:marBottom w:val="0"/>
      <w:divBdr>
        <w:top w:val="none" w:sz="0" w:space="0" w:color="auto"/>
        <w:left w:val="none" w:sz="0" w:space="0" w:color="auto"/>
        <w:bottom w:val="none" w:sz="0" w:space="0" w:color="auto"/>
        <w:right w:val="none" w:sz="0" w:space="0" w:color="auto"/>
      </w:divBdr>
    </w:div>
    <w:div w:id="1484472085">
      <w:bodyDiv w:val="1"/>
      <w:marLeft w:val="0"/>
      <w:marRight w:val="0"/>
      <w:marTop w:val="0"/>
      <w:marBottom w:val="0"/>
      <w:divBdr>
        <w:top w:val="none" w:sz="0" w:space="0" w:color="auto"/>
        <w:left w:val="none" w:sz="0" w:space="0" w:color="auto"/>
        <w:bottom w:val="none" w:sz="0" w:space="0" w:color="auto"/>
        <w:right w:val="none" w:sz="0" w:space="0" w:color="auto"/>
      </w:divBdr>
      <w:divsChild>
        <w:div w:id="1055616888">
          <w:marLeft w:val="360"/>
          <w:marRight w:val="0"/>
          <w:marTop w:val="200"/>
          <w:marBottom w:val="0"/>
          <w:divBdr>
            <w:top w:val="none" w:sz="0" w:space="0" w:color="auto"/>
            <w:left w:val="none" w:sz="0" w:space="0" w:color="auto"/>
            <w:bottom w:val="none" w:sz="0" w:space="0" w:color="auto"/>
            <w:right w:val="none" w:sz="0" w:space="0" w:color="auto"/>
          </w:divBdr>
        </w:div>
        <w:div w:id="2011565356">
          <w:marLeft w:val="360"/>
          <w:marRight w:val="0"/>
          <w:marTop w:val="200"/>
          <w:marBottom w:val="0"/>
          <w:divBdr>
            <w:top w:val="none" w:sz="0" w:space="0" w:color="auto"/>
            <w:left w:val="none" w:sz="0" w:space="0" w:color="auto"/>
            <w:bottom w:val="none" w:sz="0" w:space="0" w:color="auto"/>
            <w:right w:val="none" w:sz="0" w:space="0" w:color="auto"/>
          </w:divBdr>
        </w:div>
        <w:div w:id="35544638">
          <w:marLeft w:val="360"/>
          <w:marRight w:val="0"/>
          <w:marTop w:val="200"/>
          <w:marBottom w:val="0"/>
          <w:divBdr>
            <w:top w:val="none" w:sz="0" w:space="0" w:color="auto"/>
            <w:left w:val="none" w:sz="0" w:space="0" w:color="auto"/>
            <w:bottom w:val="none" w:sz="0" w:space="0" w:color="auto"/>
            <w:right w:val="none" w:sz="0" w:space="0" w:color="auto"/>
          </w:divBdr>
        </w:div>
        <w:div w:id="1924292303">
          <w:marLeft w:val="360"/>
          <w:marRight w:val="0"/>
          <w:marTop w:val="200"/>
          <w:marBottom w:val="0"/>
          <w:divBdr>
            <w:top w:val="none" w:sz="0" w:space="0" w:color="auto"/>
            <w:left w:val="none" w:sz="0" w:space="0" w:color="auto"/>
            <w:bottom w:val="none" w:sz="0" w:space="0" w:color="auto"/>
            <w:right w:val="none" w:sz="0" w:space="0" w:color="auto"/>
          </w:divBdr>
        </w:div>
        <w:div w:id="1340932219">
          <w:marLeft w:val="360"/>
          <w:marRight w:val="0"/>
          <w:marTop w:val="200"/>
          <w:marBottom w:val="0"/>
          <w:divBdr>
            <w:top w:val="none" w:sz="0" w:space="0" w:color="auto"/>
            <w:left w:val="none" w:sz="0" w:space="0" w:color="auto"/>
            <w:bottom w:val="none" w:sz="0" w:space="0" w:color="auto"/>
            <w:right w:val="none" w:sz="0" w:space="0" w:color="auto"/>
          </w:divBdr>
        </w:div>
        <w:div w:id="215051393">
          <w:marLeft w:val="360"/>
          <w:marRight w:val="0"/>
          <w:marTop w:val="200"/>
          <w:marBottom w:val="0"/>
          <w:divBdr>
            <w:top w:val="none" w:sz="0" w:space="0" w:color="auto"/>
            <w:left w:val="none" w:sz="0" w:space="0" w:color="auto"/>
            <w:bottom w:val="none" w:sz="0" w:space="0" w:color="auto"/>
            <w:right w:val="none" w:sz="0" w:space="0" w:color="auto"/>
          </w:divBdr>
        </w:div>
        <w:div w:id="1313365464">
          <w:marLeft w:val="360"/>
          <w:marRight w:val="0"/>
          <w:marTop w:val="200"/>
          <w:marBottom w:val="0"/>
          <w:divBdr>
            <w:top w:val="none" w:sz="0" w:space="0" w:color="auto"/>
            <w:left w:val="none" w:sz="0" w:space="0" w:color="auto"/>
            <w:bottom w:val="none" w:sz="0" w:space="0" w:color="auto"/>
            <w:right w:val="none" w:sz="0" w:space="0" w:color="auto"/>
          </w:divBdr>
        </w:div>
      </w:divsChild>
    </w:div>
    <w:div w:id="1668363868">
      <w:bodyDiv w:val="1"/>
      <w:marLeft w:val="0"/>
      <w:marRight w:val="0"/>
      <w:marTop w:val="0"/>
      <w:marBottom w:val="0"/>
      <w:divBdr>
        <w:top w:val="none" w:sz="0" w:space="0" w:color="auto"/>
        <w:left w:val="none" w:sz="0" w:space="0" w:color="auto"/>
        <w:bottom w:val="none" w:sz="0" w:space="0" w:color="auto"/>
        <w:right w:val="none" w:sz="0" w:space="0" w:color="auto"/>
      </w:divBdr>
      <w:divsChild>
        <w:div w:id="493767997">
          <w:marLeft w:val="360"/>
          <w:marRight w:val="0"/>
          <w:marTop w:val="200"/>
          <w:marBottom w:val="0"/>
          <w:divBdr>
            <w:top w:val="none" w:sz="0" w:space="0" w:color="auto"/>
            <w:left w:val="none" w:sz="0" w:space="0" w:color="auto"/>
            <w:bottom w:val="none" w:sz="0" w:space="0" w:color="auto"/>
            <w:right w:val="none" w:sz="0" w:space="0" w:color="auto"/>
          </w:divBdr>
        </w:div>
        <w:div w:id="1015498992">
          <w:marLeft w:val="360"/>
          <w:marRight w:val="0"/>
          <w:marTop w:val="200"/>
          <w:marBottom w:val="0"/>
          <w:divBdr>
            <w:top w:val="none" w:sz="0" w:space="0" w:color="auto"/>
            <w:left w:val="none" w:sz="0" w:space="0" w:color="auto"/>
            <w:bottom w:val="none" w:sz="0" w:space="0" w:color="auto"/>
            <w:right w:val="none" w:sz="0" w:space="0" w:color="auto"/>
          </w:divBdr>
        </w:div>
        <w:div w:id="1829596076">
          <w:marLeft w:val="360"/>
          <w:marRight w:val="0"/>
          <w:marTop w:val="200"/>
          <w:marBottom w:val="0"/>
          <w:divBdr>
            <w:top w:val="none" w:sz="0" w:space="0" w:color="auto"/>
            <w:left w:val="none" w:sz="0" w:space="0" w:color="auto"/>
            <w:bottom w:val="none" w:sz="0" w:space="0" w:color="auto"/>
            <w:right w:val="none" w:sz="0" w:space="0" w:color="auto"/>
          </w:divBdr>
        </w:div>
        <w:div w:id="428359217">
          <w:marLeft w:val="360"/>
          <w:marRight w:val="0"/>
          <w:marTop w:val="200"/>
          <w:marBottom w:val="0"/>
          <w:divBdr>
            <w:top w:val="none" w:sz="0" w:space="0" w:color="auto"/>
            <w:left w:val="none" w:sz="0" w:space="0" w:color="auto"/>
            <w:bottom w:val="none" w:sz="0" w:space="0" w:color="auto"/>
            <w:right w:val="none" w:sz="0" w:space="0" w:color="auto"/>
          </w:divBdr>
        </w:div>
        <w:div w:id="1522473167">
          <w:marLeft w:val="360"/>
          <w:marRight w:val="0"/>
          <w:marTop w:val="200"/>
          <w:marBottom w:val="0"/>
          <w:divBdr>
            <w:top w:val="none" w:sz="0" w:space="0" w:color="auto"/>
            <w:left w:val="none" w:sz="0" w:space="0" w:color="auto"/>
            <w:bottom w:val="none" w:sz="0" w:space="0" w:color="auto"/>
            <w:right w:val="none" w:sz="0" w:space="0" w:color="auto"/>
          </w:divBdr>
        </w:div>
        <w:div w:id="558328140">
          <w:marLeft w:val="360"/>
          <w:marRight w:val="0"/>
          <w:marTop w:val="200"/>
          <w:marBottom w:val="0"/>
          <w:divBdr>
            <w:top w:val="none" w:sz="0" w:space="0" w:color="auto"/>
            <w:left w:val="none" w:sz="0" w:space="0" w:color="auto"/>
            <w:bottom w:val="none" w:sz="0" w:space="0" w:color="auto"/>
            <w:right w:val="none" w:sz="0" w:space="0" w:color="auto"/>
          </w:divBdr>
        </w:div>
        <w:div w:id="2049603091">
          <w:marLeft w:val="360"/>
          <w:marRight w:val="0"/>
          <w:marTop w:val="200"/>
          <w:marBottom w:val="0"/>
          <w:divBdr>
            <w:top w:val="none" w:sz="0" w:space="0" w:color="auto"/>
            <w:left w:val="none" w:sz="0" w:space="0" w:color="auto"/>
            <w:bottom w:val="none" w:sz="0" w:space="0" w:color="auto"/>
            <w:right w:val="none" w:sz="0" w:space="0" w:color="auto"/>
          </w:divBdr>
        </w:div>
      </w:divsChild>
    </w:div>
    <w:div w:id="1739087905">
      <w:bodyDiv w:val="1"/>
      <w:marLeft w:val="0"/>
      <w:marRight w:val="0"/>
      <w:marTop w:val="0"/>
      <w:marBottom w:val="0"/>
      <w:divBdr>
        <w:top w:val="none" w:sz="0" w:space="0" w:color="auto"/>
        <w:left w:val="none" w:sz="0" w:space="0" w:color="auto"/>
        <w:bottom w:val="none" w:sz="0" w:space="0" w:color="auto"/>
        <w:right w:val="none" w:sz="0" w:space="0" w:color="auto"/>
      </w:divBdr>
      <w:divsChild>
        <w:div w:id="260143518">
          <w:marLeft w:val="360"/>
          <w:marRight w:val="0"/>
          <w:marTop w:val="200"/>
          <w:marBottom w:val="0"/>
          <w:divBdr>
            <w:top w:val="none" w:sz="0" w:space="0" w:color="auto"/>
            <w:left w:val="none" w:sz="0" w:space="0" w:color="auto"/>
            <w:bottom w:val="none" w:sz="0" w:space="0" w:color="auto"/>
            <w:right w:val="none" w:sz="0" w:space="0" w:color="auto"/>
          </w:divBdr>
        </w:div>
        <w:div w:id="1670671406">
          <w:marLeft w:val="360"/>
          <w:marRight w:val="0"/>
          <w:marTop w:val="200"/>
          <w:marBottom w:val="0"/>
          <w:divBdr>
            <w:top w:val="none" w:sz="0" w:space="0" w:color="auto"/>
            <w:left w:val="none" w:sz="0" w:space="0" w:color="auto"/>
            <w:bottom w:val="none" w:sz="0" w:space="0" w:color="auto"/>
            <w:right w:val="none" w:sz="0" w:space="0" w:color="auto"/>
          </w:divBdr>
        </w:div>
        <w:div w:id="1455906940">
          <w:marLeft w:val="360"/>
          <w:marRight w:val="0"/>
          <w:marTop w:val="200"/>
          <w:marBottom w:val="0"/>
          <w:divBdr>
            <w:top w:val="none" w:sz="0" w:space="0" w:color="auto"/>
            <w:left w:val="none" w:sz="0" w:space="0" w:color="auto"/>
            <w:bottom w:val="none" w:sz="0" w:space="0" w:color="auto"/>
            <w:right w:val="none" w:sz="0" w:space="0" w:color="auto"/>
          </w:divBdr>
        </w:div>
        <w:div w:id="2039237025">
          <w:marLeft w:val="360"/>
          <w:marRight w:val="0"/>
          <w:marTop w:val="200"/>
          <w:marBottom w:val="0"/>
          <w:divBdr>
            <w:top w:val="none" w:sz="0" w:space="0" w:color="auto"/>
            <w:left w:val="none" w:sz="0" w:space="0" w:color="auto"/>
            <w:bottom w:val="none" w:sz="0" w:space="0" w:color="auto"/>
            <w:right w:val="none" w:sz="0" w:space="0" w:color="auto"/>
          </w:divBdr>
        </w:div>
        <w:div w:id="322129936">
          <w:marLeft w:val="360"/>
          <w:marRight w:val="0"/>
          <w:marTop w:val="200"/>
          <w:marBottom w:val="0"/>
          <w:divBdr>
            <w:top w:val="none" w:sz="0" w:space="0" w:color="auto"/>
            <w:left w:val="none" w:sz="0" w:space="0" w:color="auto"/>
            <w:bottom w:val="none" w:sz="0" w:space="0" w:color="auto"/>
            <w:right w:val="none" w:sz="0" w:space="0" w:color="auto"/>
          </w:divBdr>
        </w:div>
        <w:div w:id="1207108853">
          <w:marLeft w:val="360"/>
          <w:marRight w:val="0"/>
          <w:marTop w:val="200"/>
          <w:marBottom w:val="0"/>
          <w:divBdr>
            <w:top w:val="none" w:sz="0" w:space="0" w:color="auto"/>
            <w:left w:val="none" w:sz="0" w:space="0" w:color="auto"/>
            <w:bottom w:val="none" w:sz="0" w:space="0" w:color="auto"/>
            <w:right w:val="none" w:sz="0" w:space="0" w:color="auto"/>
          </w:divBdr>
        </w:div>
        <w:div w:id="21087645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verumcamping.no"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cid:A4E4FF0B-E411-43DD-AD71-EA3C57D82682-L0-001"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yklegard.no"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thonhotels.no/hoteller/norge/elverum/hotel-central" TargetMode="External"/><Relationship Id="rId4" Type="http://schemas.openxmlformats.org/officeDocument/2006/relationships/webSettings" Target="webSettings.xml"/><Relationship Id="rId9" Type="http://schemas.openxmlformats.org/officeDocument/2006/relationships/hyperlink" Target="https://www.thonhotels.no/hoteller/norge/elverum/elgstua-hotell/"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650</Words>
  <Characters>3446</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Asplan Viak AS</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Hop</dc:creator>
  <cp:keywords/>
  <dc:description/>
  <cp:lastModifiedBy>merethe larsen</cp:lastModifiedBy>
  <cp:revision>2</cp:revision>
  <dcterms:created xsi:type="dcterms:W3CDTF">2024-05-15T21:48:00Z</dcterms:created>
  <dcterms:modified xsi:type="dcterms:W3CDTF">2024-05-15T21:48:00Z</dcterms:modified>
</cp:coreProperties>
</file>